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1548"/>
        <w:gridCol w:w="1260"/>
        <w:gridCol w:w="7488"/>
      </w:tblGrid>
      <w:tr w:rsidR="009118EF" w14:paraId="598D5816" w14:textId="77777777" w:rsidTr="009118EF">
        <w:tc>
          <w:tcPr>
            <w:tcW w:w="2808" w:type="dxa"/>
            <w:gridSpan w:val="2"/>
          </w:tcPr>
          <w:p w14:paraId="7DE1CF9C" w14:textId="77777777" w:rsidR="009118EF" w:rsidRDefault="00EC1339" w:rsidP="009118EF">
            <w:r>
              <w:rPr>
                <w:noProof/>
              </w:rPr>
              <w:drawing>
                <wp:inline distT="0" distB="0" distL="0" distR="0" wp14:anchorId="391B6DBD" wp14:editId="6C4DC25A">
                  <wp:extent cx="1647825" cy="981075"/>
                  <wp:effectExtent l="0" t="0" r="9525" b="9525"/>
                  <wp:docPr id="1" name="Picture 1" descr="NECC_NETS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CC_NETS_smal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7825" cy="981075"/>
                          </a:xfrm>
                          <a:prstGeom prst="rect">
                            <a:avLst/>
                          </a:prstGeom>
                          <a:noFill/>
                          <a:ln>
                            <a:noFill/>
                          </a:ln>
                        </pic:spPr>
                      </pic:pic>
                    </a:graphicData>
                  </a:graphic>
                </wp:inline>
              </w:drawing>
            </w:r>
          </w:p>
        </w:tc>
        <w:tc>
          <w:tcPr>
            <w:tcW w:w="7488" w:type="dxa"/>
          </w:tcPr>
          <w:p w14:paraId="5AE68BC8" w14:textId="77777777" w:rsidR="009118EF" w:rsidRPr="009118EF" w:rsidRDefault="009118EF" w:rsidP="009118EF">
            <w:pPr>
              <w:jc w:val="center"/>
              <w:rPr>
                <w:b/>
                <w:bCs/>
                <w:sz w:val="56"/>
                <w:szCs w:val="56"/>
              </w:rPr>
            </w:pPr>
            <w:r w:rsidRPr="009118EF">
              <w:rPr>
                <w:b/>
                <w:bCs/>
                <w:sz w:val="56"/>
                <w:szCs w:val="56"/>
              </w:rPr>
              <w:t>Lesson Plan fo</w:t>
            </w:r>
            <w:r w:rsidR="00EC1339">
              <w:rPr>
                <w:b/>
                <w:bCs/>
                <w:sz w:val="56"/>
                <w:szCs w:val="56"/>
              </w:rPr>
              <w:t xml:space="preserve">r Implementing NETS•S—Template </w:t>
            </w:r>
            <w:r w:rsidRPr="009118EF">
              <w:rPr>
                <w:b/>
                <w:bCs/>
                <w:sz w:val="56"/>
                <w:szCs w:val="56"/>
              </w:rPr>
              <w:br/>
            </w:r>
            <w:r w:rsidRPr="009118EF">
              <w:rPr>
                <w:b/>
                <w:i/>
                <w:iCs/>
                <w:color w:val="000000"/>
                <w:sz w:val="36"/>
                <w:szCs w:val="36"/>
              </w:rPr>
              <w:t>(More Directed Learning Activities)</w:t>
            </w:r>
          </w:p>
        </w:tc>
      </w:tr>
      <w:tr w:rsidR="009118EF" w:rsidRPr="009118EF" w14:paraId="2BE9B2F8" w14:textId="77777777" w:rsidTr="009118EF">
        <w:tc>
          <w:tcPr>
            <w:tcW w:w="10296" w:type="dxa"/>
            <w:gridSpan w:val="3"/>
          </w:tcPr>
          <w:p w14:paraId="1E793B6E" w14:textId="77777777" w:rsidR="009118EF" w:rsidRPr="009118EF" w:rsidRDefault="009118EF" w:rsidP="009118EF">
            <w:pPr>
              <w:rPr>
                <w:rFonts w:ascii="Arial" w:hAnsi="Arial"/>
                <w:b/>
                <w:i/>
                <w:color w:val="000000"/>
                <w:sz w:val="20"/>
              </w:rPr>
            </w:pPr>
            <w:r w:rsidRPr="009118EF">
              <w:rPr>
                <w:rFonts w:ascii="Arial" w:hAnsi="Arial"/>
                <w:b/>
                <w:i/>
                <w:color w:val="000000"/>
                <w:sz w:val="20"/>
              </w:rPr>
              <w:t>Template with guiding questions</w:t>
            </w:r>
          </w:p>
        </w:tc>
      </w:tr>
      <w:tr w:rsidR="009118EF" w:rsidRPr="009118EF" w14:paraId="1382AB59" w14:textId="77777777" w:rsidTr="009118EF">
        <w:trPr>
          <w:trHeight w:hRule="exact" w:val="504"/>
        </w:trPr>
        <w:tc>
          <w:tcPr>
            <w:tcW w:w="1548" w:type="dxa"/>
            <w:vAlign w:val="bottom"/>
          </w:tcPr>
          <w:p w14:paraId="3F839CED" w14:textId="77777777" w:rsidR="009118EF" w:rsidRPr="009118EF" w:rsidRDefault="009118EF" w:rsidP="009118EF">
            <w:pPr>
              <w:rPr>
                <w:rFonts w:ascii="Arial" w:hAnsi="Arial"/>
                <w:sz w:val="20"/>
              </w:rPr>
            </w:pPr>
            <w:r w:rsidRPr="009118EF">
              <w:rPr>
                <w:rFonts w:ascii="Arial" w:hAnsi="Arial"/>
                <w:sz w:val="20"/>
              </w:rPr>
              <w:t>Teacher(s) Name</w:t>
            </w:r>
          </w:p>
        </w:tc>
        <w:tc>
          <w:tcPr>
            <w:tcW w:w="8748" w:type="dxa"/>
            <w:gridSpan w:val="2"/>
            <w:tcBorders>
              <w:bottom w:val="single" w:sz="4" w:space="0" w:color="auto"/>
            </w:tcBorders>
            <w:vAlign w:val="bottom"/>
          </w:tcPr>
          <w:p w14:paraId="3727F8DB" w14:textId="77777777" w:rsidR="009118EF" w:rsidRPr="009118EF" w:rsidRDefault="0042436D" w:rsidP="009118EF">
            <w:pPr>
              <w:rPr>
                <w:rFonts w:ascii="Arial" w:hAnsi="Arial"/>
                <w:sz w:val="20"/>
              </w:rPr>
            </w:pPr>
            <w:r>
              <w:rPr>
                <w:rFonts w:ascii="Arial" w:hAnsi="Arial"/>
                <w:sz w:val="20"/>
              </w:rPr>
              <w:t>Willa Handy</w:t>
            </w:r>
          </w:p>
        </w:tc>
      </w:tr>
      <w:tr w:rsidR="009118EF" w:rsidRPr="009118EF" w14:paraId="12C42B82" w14:textId="77777777" w:rsidTr="009118EF">
        <w:trPr>
          <w:trHeight w:hRule="exact" w:val="504"/>
        </w:trPr>
        <w:tc>
          <w:tcPr>
            <w:tcW w:w="1548" w:type="dxa"/>
            <w:vAlign w:val="bottom"/>
          </w:tcPr>
          <w:p w14:paraId="16F43B3E" w14:textId="77777777" w:rsidR="009118EF" w:rsidRPr="009118EF" w:rsidRDefault="009118EF" w:rsidP="009118EF">
            <w:pPr>
              <w:rPr>
                <w:rFonts w:ascii="Arial" w:hAnsi="Arial"/>
                <w:sz w:val="20"/>
              </w:rPr>
            </w:pPr>
            <w:r w:rsidRPr="009118EF">
              <w:rPr>
                <w:rFonts w:ascii="Arial" w:hAnsi="Arial"/>
                <w:sz w:val="20"/>
              </w:rPr>
              <w:t>Position</w:t>
            </w:r>
          </w:p>
        </w:tc>
        <w:tc>
          <w:tcPr>
            <w:tcW w:w="8748" w:type="dxa"/>
            <w:gridSpan w:val="2"/>
            <w:tcBorders>
              <w:top w:val="single" w:sz="4" w:space="0" w:color="auto"/>
              <w:bottom w:val="single" w:sz="4" w:space="0" w:color="auto"/>
            </w:tcBorders>
            <w:vAlign w:val="bottom"/>
          </w:tcPr>
          <w:p w14:paraId="32917F0F" w14:textId="5382AD9E" w:rsidR="009118EF" w:rsidRPr="009118EF" w:rsidRDefault="0042436D" w:rsidP="009118EF">
            <w:pPr>
              <w:rPr>
                <w:rFonts w:ascii="Arial" w:hAnsi="Arial"/>
                <w:sz w:val="20"/>
              </w:rPr>
            </w:pPr>
            <w:r>
              <w:rPr>
                <w:rFonts w:ascii="Arial" w:hAnsi="Arial"/>
                <w:sz w:val="20"/>
              </w:rPr>
              <w:t>5</w:t>
            </w:r>
            <w:r w:rsidRPr="0042436D">
              <w:rPr>
                <w:rFonts w:ascii="Arial" w:hAnsi="Arial"/>
                <w:sz w:val="20"/>
                <w:vertAlign w:val="superscript"/>
              </w:rPr>
              <w:t>th</w:t>
            </w:r>
            <w:r>
              <w:rPr>
                <w:rFonts w:ascii="Arial" w:hAnsi="Arial"/>
                <w:sz w:val="20"/>
              </w:rPr>
              <w:t xml:space="preserve"> grade </w:t>
            </w:r>
            <w:r w:rsidR="000570FB">
              <w:rPr>
                <w:rFonts w:ascii="Arial" w:hAnsi="Arial"/>
                <w:sz w:val="20"/>
              </w:rPr>
              <w:t>teacher</w:t>
            </w:r>
          </w:p>
        </w:tc>
      </w:tr>
      <w:tr w:rsidR="009118EF" w:rsidRPr="009118EF" w14:paraId="49540BA0" w14:textId="77777777" w:rsidTr="009118EF">
        <w:trPr>
          <w:trHeight w:hRule="exact" w:val="504"/>
        </w:trPr>
        <w:tc>
          <w:tcPr>
            <w:tcW w:w="1548" w:type="dxa"/>
            <w:vAlign w:val="bottom"/>
          </w:tcPr>
          <w:p w14:paraId="0AC5D187" w14:textId="77777777" w:rsidR="009118EF" w:rsidRPr="009118EF" w:rsidRDefault="009118EF" w:rsidP="009118EF">
            <w:pPr>
              <w:rPr>
                <w:rFonts w:ascii="Arial" w:hAnsi="Arial"/>
                <w:sz w:val="20"/>
              </w:rPr>
            </w:pPr>
            <w:r w:rsidRPr="009118EF">
              <w:rPr>
                <w:rFonts w:ascii="Arial" w:hAnsi="Arial"/>
                <w:sz w:val="20"/>
              </w:rPr>
              <w:t>School/District</w:t>
            </w:r>
          </w:p>
        </w:tc>
        <w:tc>
          <w:tcPr>
            <w:tcW w:w="8748" w:type="dxa"/>
            <w:gridSpan w:val="2"/>
            <w:tcBorders>
              <w:top w:val="single" w:sz="4" w:space="0" w:color="auto"/>
              <w:bottom w:val="single" w:sz="4" w:space="0" w:color="auto"/>
            </w:tcBorders>
            <w:vAlign w:val="bottom"/>
          </w:tcPr>
          <w:p w14:paraId="6203DD77" w14:textId="77777777" w:rsidR="009118EF" w:rsidRPr="009118EF" w:rsidRDefault="00F66A43" w:rsidP="009118EF">
            <w:pPr>
              <w:rPr>
                <w:rFonts w:ascii="Arial" w:hAnsi="Arial"/>
                <w:sz w:val="20"/>
              </w:rPr>
            </w:pPr>
            <w:r>
              <w:rPr>
                <w:rFonts w:ascii="Arial" w:hAnsi="Arial"/>
                <w:sz w:val="20"/>
              </w:rPr>
              <w:t>Southside K-8/Big Creek District</w:t>
            </w:r>
          </w:p>
        </w:tc>
      </w:tr>
      <w:tr w:rsidR="009118EF" w:rsidRPr="009118EF" w14:paraId="0A42E8E1" w14:textId="77777777" w:rsidTr="00AF7EF8">
        <w:trPr>
          <w:trHeight w:hRule="exact" w:val="550"/>
        </w:trPr>
        <w:tc>
          <w:tcPr>
            <w:tcW w:w="1548" w:type="dxa"/>
            <w:vAlign w:val="bottom"/>
          </w:tcPr>
          <w:p w14:paraId="384EDA75" w14:textId="77777777" w:rsidR="009118EF" w:rsidRPr="009118EF" w:rsidRDefault="009118EF" w:rsidP="009118EF">
            <w:pPr>
              <w:rPr>
                <w:rFonts w:ascii="Arial" w:hAnsi="Arial"/>
                <w:sz w:val="20"/>
              </w:rPr>
            </w:pPr>
            <w:r w:rsidRPr="009118EF">
              <w:rPr>
                <w:rFonts w:ascii="Arial" w:hAnsi="Arial"/>
                <w:sz w:val="20"/>
              </w:rPr>
              <w:t xml:space="preserve">E-mail </w:t>
            </w:r>
          </w:p>
        </w:tc>
        <w:tc>
          <w:tcPr>
            <w:tcW w:w="8748" w:type="dxa"/>
            <w:gridSpan w:val="2"/>
            <w:tcBorders>
              <w:top w:val="single" w:sz="4" w:space="0" w:color="auto"/>
              <w:bottom w:val="single" w:sz="4" w:space="0" w:color="auto"/>
            </w:tcBorders>
            <w:vAlign w:val="bottom"/>
          </w:tcPr>
          <w:p w14:paraId="441F9278" w14:textId="77777777" w:rsidR="009118EF" w:rsidRPr="009118EF" w:rsidRDefault="0042436D" w:rsidP="009118EF">
            <w:pPr>
              <w:rPr>
                <w:rFonts w:ascii="Arial" w:hAnsi="Arial"/>
                <w:sz w:val="20"/>
              </w:rPr>
            </w:pPr>
            <w:r>
              <w:rPr>
                <w:rFonts w:ascii="Arial" w:hAnsi="Arial"/>
                <w:sz w:val="20"/>
              </w:rPr>
              <w:t>handyw21@mycu.concord.edu</w:t>
            </w:r>
          </w:p>
        </w:tc>
      </w:tr>
      <w:tr w:rsidR="009118EF" w:rsidRPr="009118EF" w14:paraId="4416CA51" w14:textId="77777777" w:rsidTr="009118EF">
        <w:trPr>
          <w:trHeight w:hRule="exact" w:val="504"/>
        </w:trPr>
        <w:tc>
          <w:tcPr>
            <w:tcW w:w="1548" w:type="dxa"/>
            <w:vAlign w:val="bottom"/>
          </w:tcPr>
          <w:p w14:paraId="43ECA6B3" w14:textId="77777777" w:rsidR="009118EF" w:rsidRPr="009118EF" w:rsidRDefault="009118EF" w:rsidP="009118EF">
            <w:pPr>
              <w:rPr>
                <w:rFonts w:ascii="Arial" w:hAnsi="Arial"/>
                <w:sz w:val="20"/>
              </w:rPr>
            </w:pPr>
            <w:r w:rsidRPr="009118EF">
              <w:rPr>
                <w:rFonts w:ascii="Arial" w:hAnsi="Arial"/>
                <w:sz w:val="20"/>
              </w:rPr>
              <w:t>Phone</w:t>
            </w:r>
          </w:p>
        </w:tc>
        <w:tc>
          <w:tcPr>
            <w:tcW w:w="8748" w:type="dxa"/>
            <w:gridSpan w:val="2"/>
            <w:tcBorders>
              <w:top w:val="single" w:sz="4" w:space="0" w:color="auto"/>
              <w:bottom w:val="single" w:sz="4" w:space="0" w:color="auto"/>
            </w:tcBorders>
            <w:vAlign w:val="bottom"/>
          </w:tcPr>
          <w:p w14:paraId="68C40C3F" w14:textId="77777777" w:rsidR="009118EF" w:rsidRPr="009118EF" w:rsidRDefault="0042436D" w:rsidP="009118EF">
            <w:pPr>
              <w:rPr>
                <w:rFonts w:ascii="Arial" w:hAnsi="Arial"/>
                <w:sz w:val="20"/>
              </w:rPr>
            </w:pPr>
            <w:r>
              <w:rPr>
                <w:rFonts w:ascii="Arial" w:hAnsi="Arial"/>
                <w:sz w:val="20"/>
              </w:rPr>
              <w:t>(304) 888-4669</w:t>
            </w:r>
          </w:p>
        </w:tc>
      </w:tr>
      <w:tr w:rsidR="009118EF" w:rsidRPr="009118EF" w14:paraId="1EC69D8D" w14:textId="77777777" w:rsidTr="009118EF">
        <w:trPr>
          <w:trHeight w:hRule="exact" w:val="504"/>
        </w:trPr>
        <w:tc>
          <w:tcPr>
            <w:tcW w:w="1548" w:type="dxa"/>
            <w:vAlign w:val="bottom"/>
          </w:tcPr>
          <w:p w14:paraId="395C61D0" w14:textId="77777777" w:rsidR="009118EF" w:rsidRPr="009118EF" w:rsidRDefault="009118EF" w:rsidP="009118EF">
            <w:pPr>
              <w:rPr>
                <w:rFonts w:ascii="Arial" w:hAnsi="Arial"/>
                <w:sz w:val="20"/>
              </w:rPr>
            </w:pPr>
            <w:r w:rsidRPr="009118EF">
              <w:rPr>
                <w:rFonts w:ascii="Arial" w:hAnsi="Arial"/>
                <w:sz w:val="20"/>
              </w:rPr>
              <w:t>Grade Level(s)</w:t>
            </w:r>
          </w:p>
        </w:tc>
        <w:tc>
          <w:tcPr>
            <w:tcW w:w="8748" w:type="dxa"/>
            <w:gridSpan w:val="2"/>
            <w:tcBorders>
              <w:top w:val="single" w:sz="4" w:space="0" w:color="auto"/>
              <w:bottom w:val="single" w:sz="4" w:space="0" w:color="auto"/>
            </w:tcBorders>
            <w:vAlign w:val="bottom"/>
          </w:tcPr>
          <w:p w14:paraId="282140FB" w14:textId="77777777" w:rsidR="009118EF" w:rsidRPr="009118EF" w:rsidRDefault="000570FB" w:rsidP="009118EF">
            <w:pPr>
              <w:rPr>
                <w:rFonts w:ascii="Arial" w:hAnsi="Arial"/>
                <w:sz w:val="20"/>
              </w:rPr>
            </w:pPr>
            <w:r>
              <w:rPr>
                <w:rFonts w:ascii="Arial" w:hAnsi="Arial"/>
                <w:sz w:val="20"/>
              </w:rPr>
              <w:t>5th</w:t>
            </w:r>
          </w:p>
        </w:tc>
      </w:tr>
      <w:tr w:rsidR="009118EF" w:rsidRPr="009118EF" w14:paraId="6FA2F9C6" w14:textId="77777777" w:rsidTr="009118EF">
        <w:trPr>
          <w:trHeight w:hRule="exact" w:val="504"/>
        </w:trPr>
        <w:tc>
          <w:tcPr>
            <w:tcW w:w="1548" w:type="dxa"/>
            <w:vAlign w:val="bottom"/>
          </w:tcPr>
          <w:p w14:paraId="4496DED3" w14:textId="77777777" w:rsidR="009118EF" w:rsidRPr="009118EF" w:rsidRDefault="009118EF" w:rsidP="009118EF">
            <w:pPr>
              <w:rPr>
                <w:rFonts w:ascii="Arial" w:hAnsi="Arial"/>
                <w:sz w:val="20"/>
              </w:rPr>
            </w:pPr>
            <w:r w:rsidRPr="009118EF">
              <w:rPr>
                <w:rFonts w:ascii="Arial" w:hAnsi="Arial"/>
                <w:sz w:val="20"/>
              </w:rPr>
              <w:t>Content Area</w:t>
            </w:r>
          </w:p>
        </w:tc>
        <w:tc>
          <w:tcPr>
            <w:tcW w:w="8748" w:type="dxa"/>
            <w:gridSpan w:val="2"/>
            <w:tcBorders>
              <w:top w:val="single" w:sz="4" w:space="0" w:color="auto"/>
              <w:bottom w:val="single" w:sz="4" w:space="0" w:color="auto"/>
            </w:tcBorders>
            <w:vAlign w:val="bottom"/>
          </w:tcPr>
          <w:p w14:paraId="6AEF0BC2" w14:textId="77777777" w:rsidR="009118EF" w:rsidRPr="009118EF" w:rsidRDefault="000570FB" w:rsidP="009118EF">
            <w:pPr>
              <w:rPr>
                <w:rFonts w:ascii="Arial" w:hAnsi="Arial"/>
                <w:sz w:val="20"/>
              </w:rPr>
            </w:pPr>
            <w:r>
              <w:rPr>
                <w:rFonts w:ascii="Arial" w:hAnsi="Arial"/>
                <w:sz w:val="20"/>
              </w:rPr>
              <w:t>Math</w:t>
            </w:r>
          </w:p>
        </w:tc>
      </w:tr>
      <w:tr w:rsidR="009118EF" w:rsidRPr="009118EF" w14:paraId="08817331" w14:textId="77777777" w:rsidTr="009118EF">
        <w:trPr>
          <w:trHeight w:hRule="exact" w:val="504"/>
        </w:trPr>
        <w:tc>
          <w:tcPr>
            <w:tcW w:w="1548" w:type="dxa"/>
            <w:vAlign w:val="bottom"/>
          </w:tcPr>
          <w:p w14:paraId="5A551B23" w14:textId="77777777" w:rsidR="009118EF" w:rsidRPr="009118EF" w:rsidRDefault="009118EF" w:rsidP="009118EF">
            <w:pPr>
              <w:rPr>
                <w:rFonts w:ascii="Arial" w:hAnsi="Arial"/>
                <w:sz w:val="20"/>
              </w:rPr>
            </w:pPr>
            <w:r w:rsidRPr="009118EF">
              <w:rPr>
                <w:rFonts w:ascii="Arial" w:hAnsi="Arial"/>
                <w:sz w:val="20"/>
              </w:rPr>
              <w:t>Time line</w:t>
            </w:r>
          </w:p>
        </w:tc>
        <w:tc>
          <w:tcPr>
            <w:tcW w:w="8748" w:type="dxa"/>
            <w:gridSpan w:val="2"/>
            <w:tcBorders>
              <w:top w:val="single" w:sz="4" w:space="0" w:color="auto"/>
              <w:bottom w:val="single" w:sz="4" w:space="0" w:color="auto"/>
            </w:tcBorders>
            <w:vAlign w:val="bottom"/>
          </w:tcPr>
          <w:p w14:paraId="0DFEF173" w14:textId="2094C77B" w:rsidR="009118EF" w:rsidRPr="009118EF" w:rsidRDefault="008E69EE" w:rsidP="003543A7">
            <w:pPr>
              <w:rPr>
                <w:rFonts w:ascii="Arial" w:hAnsi="Arial"/>
                <w:sz w:val="20"/>
              </w:rPr>
            </w:pPr>
            <w:r>
              <w:rPr>
                <w:rFonts w:ascii="Arial" w:hAnsi="Arial"/>
                <w:sz w:val="20"/>
              </w:rPr>
              <w:t>90 minutes per day over 7</w:t>
            </w:r>
            <w:r w:rsidR="000A36C6">
              <w:rPr>
                <w:rFonts w:ascii="Arial" w:hAnsi="Arial"/>
                <w:sz w:val="20"/>
              </w:rPr>
              <w:t xml:space="preserve"> days</w:t>
            </w:r>
            <w:r w:rsidR="003543A7">
              <w:rPr>
                <w:rFonts w:ascii="Arial" w:hAnsi="Arial"/>
                <w:sz w:val="20"/>
              </w:rPr>
              <w:t xml:space="preserve"> (</w:t>
            </w:r>
            <w:r>
              <w:rPr>
                <w:rFonts w:ascii="Arial" w:hAnsi="Arial"/>
                <w:sz w:val="20"/>
              </w:rPr>
              <w:t xml:space="preserve">10.5 </w:t>
            </w:r>
            <w:proofErr w:type="spellStart"/>
            <w:r w:rsidR="003543A7">
              <w:rPr>
                <w:rFonts w:ascii="Arial" w:hAnsi="Arial"/>
                <w:sz w:val="20"/>
              </w:rPr>
              <w:t>hrs</w:t>
            </w:r>
            <w:proofErr w:type="spellEnd"/>
            <w:r w:rsidR="003543A7">
              <w:rPr>
                <w:rFonts w:ascii="Arial" w:hAnsi="Arial"/>
                <w:sz w:val="20"/>
              </w:rPr>
              <w:t>)</w:t>
            </w:r>
          </w:p>
        </w:tc>
      </w:tr>
    </w:tbl>
    <w:p w14:paraId="692CCAEE" w14:textId="77777777" w:rsidR="009118EF" w:rsidRPr="007B44C2" w:rsidRDefault="009118EF" w:rsidP="009118EF">
      <w:pPr>
        <w:rPr>
          <w:rFonts w:ascii="Arial" w:hAnsi="Arial"/>
          <w:sz w:val="20"/>
        </w:rPr>
      </w:pPr>
    </w:p>
    <w:p w14:paraId="76720C23" w14:textId="2A71730A" w:rsidR="009118EF" w:rsidRPr="00F65804" w:rsidRDefault="009118EF" w:rsidP="009118EF">
      <w:pPr>
        <w:spacing w:line="264" w:lineRule="auto"/>
        <w:rPr>
          <w:rFonts w:ascii="Arial" w:hAnsi="Arial"/>
          <w:color w:val="000000" w:themeColor="text1"/>
          <w:sz w:val="20"/>
        </w:rPr>
      </w:pPr>
      <w:r w:rsidRPr="007B44C2">
        <w:rPr>
          <w:rFonts w:ascii="Arial" w:hAnsi="Arial"/>
          <w:b/>
          <w:color w:val="000000"/>
          <w:sz w:val="20"/>
        </w:rPr>
        <w:t>Standards</w:t>
      </w:r>
      <w:r w:rsidRPr="007B44C2">
        <w:rPr>
          <w:rFonts w:ascii="Arial" w:hAnsi="Arial"/>
          <w:color w:val="000000"/>
          <w:sz w:val="20"/>
        </w:rPr>
        <w:t xml:space="preserve"> (What do you want students to know and be able to do? What knowledge, skills, and strategies d</w:t>
      </w:r>
      <w:r>
        <w:rPr>
          <w:rFonts w:ascii="Arial" w:hAnsi="Arial"/>
          <w:color w:val="000000"/>
          <w:sz w:val="20"/>
        </w:rPr>
        <w:t xml:space="preserve">o you expect students to </w:t>
      </w:r>
      <w:r w:rsidRPr="00F65804">
        <w:rPr>
          <w:rFonts w:ascii="Arial" w:hAnsi="Arial"/>
          <w:color w:val="000000" w:themeColor="text1"/>
          <w:sz w:val="20"/>
        </w:rPr>
        <w:t>gain? Are there connections to other curriculum are</w:t>
      </w:r>
      <w:r w:rsidR="007C2E54">
        <w:rPr>
          <w:rFonts w:ascii="Arial" w:hAnsi="Arial"/>
          <w:color w:val="000000" w:themeColor="text1"/>
          <w:sz w:val="20"/>
        </w:rPr>
        <w:t>as and subject area benchmarks?</w:t>
      </w:r>
      <w:r w:rsidRPr="00F65804">
        <w:rPr>
          <w:rFonts w:ascii="Arial" w:hAnsi="Arial"/>
          <w:color w:val="000000" w:themeColor="text1"/>
          <w:sz w:val="20"/>
        </w:rPr>
        <w:t>)</w:t>
      </w:r>
    </w:p>
    <w:tbl>
      <w:tblPr>
        <w:tblW w:w="0" w:type="auto"/>
        <w:tblLayout w:type="fixed"/>
        <w:tblLook w:val="01E0" w:firstRow="1" w:lastRow="1" w:firstColumn="1" w:lastColumn="1" w:noHBand="0" w:noVBand="0"/>
      </w:tblPr>
      <w:tblGrid>
        <w:gridCol w:w="1998"/>
        <w:gridCol w:w="8298"/>
      </w:tblGrid>
      <w:tr w:rsidR="00F65804" w:rsidRPr="00F65804" w14:paraId="1156F960" w14:textId="77777777" w:rsidTr="009118EF">
        <w:trPr>
          <w:trHeight w:hRule="exact" w:val="504"/>
        </w:trPr>
        <w:tc>
          <w:tcPr>
            <w:tcW w:w="1998" w:type="dxa"/>
            <w:vAlign w:val="bottom"/>
          </w:tcPr>
          <w:p w14:paraId="10488857" w14:textId="77777777" w:rsidR="009118EF" w:rsidRPr="00F65804" w:rsidRDefault="009118EF" w:rsidP="009118EF">
            <w:pPr>
              <w:rPr>
                <w:rFonts w:ascii="Arial" w:hAnsi="Arial"/>
                <w:color w:val="000000" w:themeColor="text1"/>
                <w:sz w:val="20"/>
              </w:rPr>
            </w:pPr>
            <w:r w:rsidRPr="00F65804">
              <w:rPr>
                <w:rFonts w:ascii="Arial" w:hAnsi="Arial"/>
                <w:color w:val="000000" w:themeColor="text1"/>
                <w:sz w:val="20"/>
              </w:rPr>
              <w:t>Content Standards</w:t>
            </w:r>
          </w:p>
        </w:tc>
        <w:tc>
          <w:tcPr>
            <w:tcW w:w="8298" w:type="dxa"/>
            <w:tcBorders>
              <w:bottom w:val="single" w:sz="4" w:space="0" w:color="auto"/>
            </w:tcBorders>
            <w:vAlign w:val="bottom"/>
          </w:tcPr>
          <w:p w14:paraId="49A31B31" w14:textId="4E8C8D2F" w:rsidR="009118EF" w:rsidRPr="00F65804" w:rsidRDefault="00F65804" w:rsidP="003A2F6C">
            <w:pPr>
              <w:textAlignment w:val="baseline"/>
              <w:rPr>
                <w:rFonts w:ascii="Arial" w:hAnsi="Arial" w:cs="Arial"/>
                <w:color w:val="000000" w:themeColor="text1"/>
                <w:sz w:val="20"/>
                <w:szCs w:val="20"/>
              </w:rPr>
            </w:pPr>
            <w:r>
              <w:rPr>
                <w:rFonts w:ascii="Arial" w:hAnsi="Arial" w:cs="Arial"/>
                <w:color w:val="000000" w:themeColor="text1"/>
                <w:sz w:val="20"/>
                <w:szCs w:val="20"/>
                <w:shd w:val="clear" w:color="auto" w:fill="FFFFFF"/>
              </w:rPr>
              <w:t xml:space="preserve">5.MD.5. </w:t>
            </w:r>
            <w:r w:rsidR="00856D4E" w:rsidRPr="00F65804">
              <w:rPr>
                <w:rFonts w:ascii="Arial" w:eastAsia="Calibri" w:hAnsi="Arial" w:cs="Arial"/>
                <w:color w:val="000000" w:themeColor="text1"/>
                <w:sz w:val="20"/>
                <w:szCs w:val="20"/>
                <w:shd w:val="clear" w:color="auto" w:fill="FFFFFF"/>
              </w:rPr>
              <w:t>Relate</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volume</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to</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the</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operations</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of</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multiplication</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and</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addition</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and</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solve</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real</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world</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and</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mathematical</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problems</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involving</w:t>
            </w:r>
            <w:r w:rsidR="00856D4E" w:rsidRPr="00F65804">
              <w:rPr>
                <w:rFonts w:ascii="Arial" w:hAnsi="Arial" w:cs="Arial"/>
                <w:color w:val="000000" w:themeColor="text1"/>
                <w:sz w:val="20"/>
                <w:szCs w:val="20"/>
                <w:shd w:val="clear" w:color="auto" w:fill="FFFFFF"/>
              </w:rPr>
              <w:t xml:space="preserve"> </w:t>
            </w:r>
            <w:r w:rsidR="00856D4E" w:rsidRPr="00F65804">
              <w:rPr>
                <w:rFonts w:ascii="Arial" w:eastAsia="Calibri" w:hAnsi="Arial" w:cs="Arial"/>
                <w:color w:val="000000" w:themeColor="text1"/>
                <w:sz w:val="20"/>
                <w:szCs w:val="20"/>
                <w:shd w:val="clear" w:color="auto" w:fill="FFFFFF"/>
              </w:rPr>
              <w:t>volume</w:t>
            </w:r>
            <w:r w:rsidR="00856D4E" w:rsidRPr="00F65804">
              <w:rPr>
                <w:rFonts w:ascii="Arial" w:hAnsi="Arial" w:cs="Arial"/>
                <w:color w:val="000000" w:themeColor="text1"/>
                <w:sz w:val="20"/>
                <w:szCs w:val="20"/>
                <w:shd w:val="clear" w:color="auto" w:fill="FFFFFF"/>
              </w:rPr>
              <w:t>.</w:t>
            </w:r>
          </w:p>
        </w:tc>
      </w:tr>
      <w:tr w:rsidR="009118EF" w:rsidRPr="009118EF" w14:paraId="1CA1FB23" w14:textId="77777777" w:rsidTr="00CC64E0">
        <w:trPr>
          <w:trHeight w:hRule="exact" w:val="820"/>
        </w:trPr>
        <w:tc>
          <w:tcPr>
            <w:tcW w:w="1998" w:type="dxa"/>
            <w:vAlign w:val="bottom"/>
          </w:tcPr>
          <w:p w14:paraId="50A991CB" w14:textId="77777777" w:rsidR="009118EF" w:rsidRPr="009118EF" w:rsidRDefault="009118EF" w:rsidP="009118EF">
            <w:pPr>
              <w:rPr>
                <w:rFonts w:ascii="Arial" w:hAnsi="Arial"/>
                <w:sz w:val="20"/>
              </w:rPr>
            </w:pPr>
            <w:r w:rsidRPr="009118EF">
              <w:rPr>
                <w:rFonts w:ascii="Arial" w:hAnsi="Arial"/>
                <w:color w:val="000000"/>
                <w:sz w:val="20"/>
              </w:rPr>
              <w:t>NETS*S Standards:</w:t>
            </w:r>
          </w:p>
        </w:tc>
        <w:tc>
          <w:tcPr>
            <w:tcW w:w="8298" w:type="dxa"/>
            <w:tcBorders>
              <w:top w:val="single" w:sz="4" w:space="0" w:color="auto"/>
              <w:bottom w:val="single" w:sz="4" w:space="0" w:color="auto"/>
            </w:tcBorders>
            <w:vAlign w:val="bottom"/>
          </w:tcPr>
          <w:p w14:paraId="054F2C9D" w14:textId="199E38B1" w:rsidR="009118EF" w:rsidRDefault="009415A2" w:rsidP="004A5F5F">
            <w:pPr>
              <w:rPr>
                <w:rFonts w:ascii="Arial" w:hAnsi="Arial"/>
                <w:sz w:val="20"/>
              </w:rPr>
            </w:pPr>
            <w:r>
              <w:rPr>
                <w:rFonts w:ascii="Arial" w:hAnsi="Arial"/>
                <w:sz w:val="20"/>
              </w:rPr>
              <w:t>1</w:t>
            </w:r>
            <w:r w:rsidR="00944EC9">
              <w:rPr>
                <w:rFonts w:ascii="Arial" w:hAnsi="Arial"/>
                <w:sz w:val="20"/>
              </w:rPr>
              <w:t>.a. A</w:t>
            </w:r>
            <w:r w:rsidR="002C5D42">
              <w:rPr>
                <w:rFonts w:ascii="Arial" w:hAnsi="Arial"/>
                <w:sz w:val="20"/>
              </w:rPr>
              <w:t>pply exist</w:t>
            </w:r>
            <w:r w:rsidR="00944EC9">
              <w:rPr>
                <w:rFonts w:ascii="Arial" w:hAnsi="Arial"/>
                <w:sz w:val="20"/>
              </w:rPr>
              <w:t>ing knowledge to generate new ideas, products, or processes.</w:t>
            </w:r>
          </w:p>
          <w:p w14:paraId="144B0240" w14:textId="2385FBB0" w:rsidR="00944EC9" w:rsidRPr="009118EF" w:rsidRDefault="00CC64E0" w:rsidP="004A5F5F">
            <w:pPr>
              <w:rPr>
                <w:rFonts w:ascii="Arial" w:hAnsi="Arial"/>
                <w:sz w:val="20"/>
              </w:rPr>
            </w:pPr>
            <w:r>
              <w:rPr>
                <w:rFonts w:ascii="Arial" w:hAnsi="Arial"/>
                <w:sz w:val="20"/>
              </w:rPr>
              <w:t>3.b. Locate, organize, analyze, evaluate, synthesize, and ethically use information from a variety of sources and media.</w:t>
            </w:r>
          </w:p>
        </w:tc>
      </w:tr>
    </w:tbl>
    <w:p w14:paraId="0D2C35CD" w14:textId="496F27D3" w:rsidR="009118EF" w:rsidRPr="007B44C2" w:rsidRDefault="009118EF" w:rsidP="009118EF">
      <w:pPr>
        <w:rPr>
          <w:rFonts w:ascii="Arial" w:hAnsi="Arial"/>
          <w:color w:val="000000"/>
          <w:sz w:val="20"/>
        </w:rPr>
      </w:pPr>
    </w:p>
    <w:p w14:paraId="7418A2E8" w14:textId="77777777" w:rsidR="009118EF" w:rsidRPr="007B44C2" w:rsidRDefault="009118EF" w:rsidP="009118EF">
      <w:pPr>
        <w:spacing w:after="180"/>
        <w:rPr>
          <w:rFonts w:ascii="Arial" w:hAnsi="Arial"/>
          <w:color w:val="000000"/>
          <w:sz w:val="20"/>
        </w:rPr>
      </w:pPr>
      <w:r w:rsidRPr="007B44C2">
        <w:rPr>
          <w:rFonts w:ascii="Arial" w:hAnsi="Arial"/>
          <w:b/>
          <w:color w:val="000000"/>
          <w:sz w:val="20"/>
        </w:rPr>
        <w:t>Overview</w:t>
      </w:r>
      <w:r w:rsidRPr="007B44C2">
        <w:rPr>
          <w:rFonts w:ascii="Arial" w:hAnsi="Arial"/>
          <w:color w:val="000000"/>
          <w:sz w:val="20"/>
        </w:rPr>
        <w:t xml:space="preserve"> (a short summary of the lesson or unit including assignment or</w:t>
      </w:r>
      <w:r>
        <w:rPr>
          <w:rFonts w:ascii="Arial" w:hAnsi="Arial"/>
          <w:color w:val="000000"/>
          <w:sz w:val="20"/>
        </w:rPr>
        <w:t xml:space="preserve"> expected or possible products)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44555151" w14:textId="77777777" w:rsidTr="006C3B91">
        <w:trPr>
          <w:trHeight w:hRule="exact" w:val="1243"/>
        </w:trPr>
        <w:tc>
          <w:tcPr>
            <w:tcW w:w="10296" w:type="dxa"/>
          </w:tcPr>
          <w:p w14:paraId="702E8947" w14:textId="2FD9F6CF" w:rsidR="009118EF" w:rsidRPr="009118EF" w:rsidRDefault="00F22BA3" w:rsidP="00F22BA3">
            <w:pPr>
              <w:spacing w:before="60" w:after="60"/>
              <w:rPr>
                <w:rFonts w:ascii="Arial" w:hAnsi="Arial"/>
                <w:sz w:val="20"/>
              </w:rPr>
            </w:pPr>
            <w:r>
              <w:rPr>
                <w:rFonts w:ascii="Arial" w:hAnsi="Arial"/>
                <w:sz w:val="20"/>
              </w:rPr>
              <w:t>This unit will be covered in two lessons. S</w:t>
            </w:r>
            <w:r w:rsidR="00AD0F03">
              <w:rPr>
                <w:rFonts w:ascii="Arial" w:hAnsi="Arial"/>
                <w:sz w:val="20"/>
              </w:rPr>
              <w:t xml:space="preserve">tudents will be able </w:t>
            </w:r>
            <w:r w:rsidR="008754D7">
              <w:rPr>
                <w:rFonts w:ascii="Arial" w:hAnsi="Arial"/>
                <w:sz w:val="20"/>
              </w:rPr>
              <w:t>to find the volume</w:t>
            </w:r>
            <w:r w:rsidR="00AD0F03">
              <w:rPr>
                <w:rFonts w:ascii="Arial" w:hAnsi="Arial"/>
                <w:sz w:val="20"/>
              </w:rPr>
              <w:t>s</w:t>
            </w:r>
            <w:r w:rsidR="008754D7">
              <w:rPr>
                <w:rFonts w:ascii="Arial" w:hAnsi="Arial"/>
                <w:sz w:val="20"/>
              </w:rPr>
              <w:t xml:space="preserve"> of </w:t>
            </w:r>
            <w:r w:rsidR="009415A2">
              <w:rPr>
                <w:rFonts w:ascii="Arial" w:hAnsi="Arial"/>
                <w:sz w:val="20"/>
              </w:rPr>
              <w:t xml:space="preserve">simple </w:t>
            </w:r>
            <w:r w:rsidR="008754D7">
              <w:rPr>
                <w:rFonts w:ascii="Arial" w:hAnsi="Arial"/>
                <w:sz w:val="20"/>
              </w:rPr>
              <w:t>cubes and rectangular prisms by multiplying</w:t>
            </w:r>
            <w:r>
              <w:rPr>
                <w:rFonts w:ascii="Arial" w:hAnsi="Arial"/>
                <w:sz w:val="20"/>
              </w:rPr>
              <w:t xml:space="preserve"> </w:t>
            </w:r>
            <w:r w:rsidR="006C3B91">
              <w:rPr>
                <w:rFonts w:ascii="Arial" w:hAnsi="Arial"/>
                <w:sz w:val="20"/>
              </w:rPr>
              <w:t xml:space="preserve">length by width by height </w:t>
            </w:r>
            <w:r>
              <w:rPr>
                <w:rFonts w:ascii="Arial" w:hAnsi="Arial"/>
                <w:sz w:val="20"/>
              </w:rPr>
              <w:t xml:space="preserve">(Lesson 1), and find </w:t>
            </w:r>
            <w:r w:rsidR="009415A2">
              <w:rPr>
                <w:rFonts w:ascii="Arial" w:hAnsi="Arial"/>
                <w:sz w:val="20"/>
              </w:rPr>
              <w:t>volume</w:t>
            </w:r>
            <w:r w:rsidR="00AD0F03">
              <w:rPr>
                <w:rFonts w:ascii="Arial" w:hAnsi="Arial"/>
                <w:sz w:val="20"/>
              </w:rPr>
              <w:t>s</w:t>
            </w:r>
            <w:r w:rsidR="009415A2">
              <w:rPr>
                <w:rFonts w:ascii="Arial" w:hAnsi="Arial"/>
                <w:sz w:val="20"/>
              </w:rPr>
              <w:t xml:space="preserve"> of complex rectangular prisms by adding the volumes of simpler prisms</w:t>
            </w:r>
            <w:r>
              <w:rPr>
                <w:rFonts w:ascii="Arial" w:hAnsi="Arial"/>
                <w:sz w:val="20"/>
              </w:rPr>
              <w:t xml:space="preserve"> (Lesson 2)</w:t>
            </w:r>
            <w:r w:rsidR="009415A2">
              <w:rPr>
                <w:rFonts w:ascii="Arial" w:hAnsi="Arial"/>
                <w:sz w:val="20"/>
              </w:rPr>
              <w:t xml:space="preserve">. Once students grasp the concept of finding volumes, to integrate technology and inspire creativity, students will use the Internet to research buildings and find </w:t>
            </w:r>
            <w:r w:rsidR="00AD0F03">
              <w:rPr>
                <w:rFonts w:ascii="Arial" w:hAnsi="Arial"/>
                <w:sz w:val="20"/>
              </w:rPr>
              <w:t xml:space="preserve">the </w:t>
            </w:r>
            <w:r w:rsidR="009415A2">
              <w:rPr>
                <w:rFonts w:ascii="Arial" w:hAnsi="Arial"/>
                <w:sz w:val="20"/>
              </w:rPr>
              <w:t>approximate volumes of them.</w:t>
            </w:r>
          </w:p>
        </w:tc>
      </w:tr>
    </w:tbl>
    <w:p w14:paraId="181D7941" w14:textId="77777777" w:rsidR="009118EF" w:rsidRPr="007B44C2" w:rsidRDefault="009118EF" w:rsidP="009118EF">
      <w:pPr>
        <w:rPr>
          <w:rFonts w:ascii="Arial" w:hAnsi="Arial"/>
          <w:color w:val="000000"/>
          <w:sz w:val="20"/>
        </w:rPr>
      </w:pPr>
    </w:p>
    <w:p w14:paraId="3DC16A83" w14:textId="77777777" w:rsidR="009118EF" w:rsidRPr="007B44C2" w:rsidRDefault="009118EF" w:rsidP="009118EF">
      <w:pPr>
        <w:spacing w:after="180" w:line="264" w:lineRule="auto"/>
        <w:rPr>
          <w:rFonts w:ascii="Arial" w:hAnsi="Arial"/>
          <w:color w:val="000000"/>
          <w:sz w:val="20"/>
        </w:rPr>
      </w:pPr>
      <w:r w:rsidRPr="007B44C2">
        <w:rPr>
          <w:rFonts w:ascii="Arial" w:hAnsi="Arial"/>
          <w:b/>
          <w:color w:val="000000"/>
          <w:sz w:val="20"/>
        </w:rPr>
        <w:t>Essential Questions</w:t>
      </w:r>
      <w:r w:rsidRPr="007B44C2">
        <w:rPr>
          <w:rFonts w:ascii="Arial" w:hAnsi="Arial"/>
          <w:color w:val="000000"/>
          <w:sz w:val="20"/>
        </w:rPr>
        <w:t xml:space="preserve"> (What essential question or learning are you addressing? What would students care or want to know about the topic? What are some questions to get students thinking about the topic or generate interest about the topic? What questions can you ask students to help them focus on important aspects of the topic?  What background or prior knowledge will you expect students to bring to this topic and build 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2370177C" w14:textId="77777777" w:rsidTr="009118EF">
        <w:trPr>
          <w:trHeight w:hRule="exact" w:val="1440"/>
        </w:trPr>
        <w:tc>
          <w:tcPr>
            <w:tcW w:w="10296" w:type="dxa"/>
          </w:tcPr>
          <w:p w14:paraId="3CAEF2AF" w14:textId="651AFCEC" w:rsidR="001B0CBE" w:rsidRDefault="00381DA6" w:rsidP="001B0CBE">
            <w:pPr>
              <w:pStyle w:val="ListParagraph"/>
              <w:numPr>
                <w:ilvl w:val="0"/>
                <w:numId w:val="5"/>
              </w:numPr>
              <w:spacing w:before="60" w:after="60"/>
              <w:rPr>
                <w:rFonts w:ascii="Arial" w:hAnsi="Arial"/>
                <w:sz w:val="20"/>
              </w:rPr>
            </w:pPr>
            <w:r w:rsidRPr="001B0CBE">
              <w:rPr>
                <w:rFonts w:ascii="Arial" w:hAnsi="Arial"/>
                <w:sz w:val="20"/>
              </w:rPr>
              <w:t xml:space="preserve">Volume is </w:t>
            </w:r>
            <w:r w:rsidR="0033001D" w:rsidRPr="001B0CBE">
              <w:rPr>
                <w:rFonts w:ascii="Arial" w:hAnsi="Arial"/>
                <w:sz w:val="20"/>
              </w:rPr>
              <w:t>the amount of space inside a solid</w:t>
            </w:r>
            <w:r w:rsidR="00C92ACF" w:rsidRPr="001B0CBE">
              <w:rPr>
                <w:rFonts w:ascii="Arial" w:hAnsi="Arial"/>
                <w:sz w:val="20"/>
              </w:rPr>
              <w:t>,</w:t>
            </w:r>
            <w:r w:rsidR="0033001D" w:rsidRPr="001B0CBE">
              <w:rPr>
                <w:rFonts w:ascii="Arial" w:hAnsi="Arial"/>
                <w:sz w:val="20"/>
              </w:rPr>
              <w:t xml:space="preserve"> or three-dimensional</w:t>
            </w:r>
            <w:r w:rsidR="00C92ACF" w:rsidRPr="001B0CBE">
              <w:rPr>
                <w:rFonts w:ascii="Arial" w:hAnsi="Arial"/>
                <w:sz w:val="20"/>
              </w:rPr>
              <w:t>,</w:t>
            </w:r>
            <w:r w:rsidR="0033001D" w:rsidRPr="001B0CBE">
              <w:rPr>
                <w:rFonts w:ascii="Arial" w:hAnsi="Arial"/>
                <w:sz w:val="20"/>
              </w:rPr>
              <w:t xml:space="preserve"> object. </w:t>
            </w:r>
            <w:r w:rsidR="00904812">
              <w:rPr>
                <w:rFonts w:ascii="Arial" w:hAnsi="Arial"/>
                <w:sz w:val="20"/>
              </w:rPr>
              <w:t>Can</w:t>
            </w:r>
            <w:r w:rsidR="007C2E54">
              <w:rPr>
                <w:rFonts w:ascii="Arial" w:hAnsi="Arial"/>
                <w:sz w:val="20"/>
              </w:rPr>
              <w:t xml:space="preserve"> a</w:t>
            </w:r>
            <w:r w:rsidR="00C92ACF" w:rsidRPr="001B0CBE">
              <w:rPr>
                <w:rFonts w:ascii="Arial" w:hAnsi="Arial"/>
                <w:sz w:val="20"/>
              </w:rPr>
              <w:t xml:space="preserve"> two-dimensional</w:t>
            </w:r>
            <w:r w:rsidR="001B0CBE">
              <w:rPr>
                <w:rFonts w:ascii="Arial" w:hAnsi="Arial"/>
                <w:sz w:val="20"/>
              </w:rPr>
              <w:t xml:space="preserve">, or </w:t>
            </w:r>
            <w:r w:rsidR="007C2E54">
              <w:rPr>
                <w:rFonts w:ascii="Arial" w:hAnsi="Arial"/>
                <w:sz w:val="20"/>
              </w:rPr>
              <w:t>a flat figure</w:t>
            </w:r>
            <w:r w:rsidR="001B0CBE">
              <w:rPr>
                <w:rFonts w:ascii="Arial" w:hAnsi="Arial"/>
                <w:sz w:val="20"/>
              </w:rPr>
              <w:t>, have volume?</w:t>
            </w:r>
          </w:p>
          <w:p w14:paraId="20E1A049" w14:textId="785CD56E" w:rsidR="001B0CBE" w:rsidRDefault="00381DA6" w:rsidP="001B0CBE">
            <w:pPr>
              <w:pStyle w:val="ListParagraph"/>
              <w:numPr>
                <w:ilvl w:val="0"/>
                <w:numId w:val="5"/>
              </w:numPr>
              <w:spacing w:before="60" w:after="60"/>
              <w:rPr>
                <w:rFonts w:ascii="Arial" w:hAnsi="Arial"/>
                <w:sz w:val="20"/>
              </w:rPr>
            </w:pPr>
            <w:r w:rsidRPr="001B0CBE">
              <w:rPr>
                <w:rFonts w:ascii="Arial" w:hAnsi="Arial"/>
                <w:sz w:val="20"/>
              </w:rPr>
              <w:t>For shapes to have the same vo</w:t>
            </w:r>
            <w:r w:rsidR="007C2E54">
              <w:rPr>
                <w:rFonts w:ascii="Arial" w:hAnsi="Arial"/>
                <w:sz w:val="20"/>
              </w:rPr>
              <w:t>lume, do they have to look the same</w:t>
            </w:r>
            <w:r w:rsidRPr="001B0CBE">
              <w:rPr>
                <w:rFonts w:ascii="Arial" w:hAnsi="Arial"/>
                <w:sz w:val="20"/>
              </w:rPr>
              <w:t>?</w:t>
            </w:r>
          </w:p>
          <w:p w14:paraId="3C8379CE" w14:textId="6A2D890E" w:rsidR="009118EF" w:rsidRDefault="00381DA6" w:rsidP="001B0CBE">
            <w:pPr>
              <w:pStyle w:val="ListParagraph"/>
              <w:numPr>
                <w:ilvl w:val="0"/>
                <w:numId w:val="5"/>
              </w:numPr>
              <w:spacing w:before="60" w:after="60"/>
              <w:rPr>
                <w:rFonts w:ascii="Arial" w:hAnsi="Arial"/>
                <w:sz w:val="20"/>
              </w:rPr>
            </w:pPr>
            <w:r w:rsidRPr="001B0CBE">
              <w:rPr>
                <w:rFonts w:ascii="Arial" w:hAnsi="Arial"/>
                <w:sz w:val="20"/>
              </w:rPr>
              <w:t xml:space="preserve">If two shapes have the same volume, can you find </w:t>
            </w:r>
            <w:r w:rsidR="00904812">
              <w:rPr>
                <w:rFonts w:ascii="Arial" w:hAnsi="Arial"/>
                <w:sz w:val="20"/>
              </w:rPr>
              <w:t>the</w:t>
            </w:r>
            <w:r w:rsidRPr="001B0CBE">
              <w:rPr>
                <w:rFonts w:ascii="Arial" w:hAnsi="Arial"/>
                <w:sz w:val="20"/>
              </w:rPr>
              <w:t xml:space="preserve"> missing length on one of the shapes?</w:t>
            </w:r>
          </w:p>
          <w:p w14:paraId="401FEA66" w14:textId="30B90EC4" w:rsidR="001B0CBE" w:rsidRPr="001B0CBE" w:rsidRDefault="001B0CBE" w:rsidP="001B0CBE">
            <w:pPr>
              <w:pStyle w:val="ListParagraph"/>
              <w:numPr>
                <w:ilvl w:val="0"/>
                <w:numId w:val="5"/>
              </w:numPr>
              <w:spacing w:before="60" w:after="60"/>
              <w:rPr>
                <w:rFonts w:ascii="Arial" w:hAnsi="Arial"/>
                <w:sz w:val="20"/>
              </w:rPr>
            </w:pPr>
            <w:r>
              <w:rPr>
                <w:rFonts w:ascii="Arial" w:hAnsi="Arial"/>
                <w:sz w:val="20"/>
              </w:rPr>
              <w:t>Backgro</w:t>
            </w:r>
            <w:r w:rsidR="000348F0">
              <w:rPr>
                <w:rFonts w:ascii="Arial" w:hAnsi="Arial"/>
                <w:sz w:val="20"/>
              </w:rPr>
              <w:t>und knowledge: Multiplication, A</w:t>
            </w:r>
            <w:r>
              <w:rPr>
                <w:rFonts w:ascii="Arial" w:hAnsi="Arial"/>
                <w:sz w:val="20"/>
              </w:rPr>
              <w:t>ddition</w:t>
            </w:r>
          </w:p>
        </w:tc>
      </w:tr>
    </w:tbl>
    <w:p w14:paraId="1E41AE04" w14:textId="77777777" w:rsidR="009118EF" w:rsidRPr="007B44C2" w:rsidRDefault="009118EF" w:rsidP="009118EF">
      <w:pPr>
        <w:rPr>
          <w:rFonts w:ascii="Arial" w:hAnsi="Arial"/>
          <w:color w:val="000000"/>
          <w:sz w:val="20"/>
        </w:rPr>
      </w:pPr>
    </w:p>
    <w:p w14:paraId="58BD8B3F" w14:textId="77777777" w:rsidR="009118EF" w:rsidRPr="007B44C2" w:rsidRDefault="009118EF" w:rsidP="009118EF">
      <w:pPr>
        <w:spacing w:after="180" w:line="264" w:lineRule="auto"/>
        <w:rPr>
          <w:rFonts w:ascii="Arial" w:hAnsi="Arial"/>
          <w:color w:val="000000"/>
          <w:sz w:val="20"/>
        </w:rPr>
      </w:pPr>
      <w:r>
        <w:rPr>
          <w:rFonts w:ascii="Arial" w:hAnsi="Arial"/>
          <w:b/>
          <w:color w:val="000000"/>
          <w:sz w:val="20"/>
        </w:rPr>
        <w:br w:type="page"/>
      </w:r>
      <w:r w:rsidRPr="007B44C2">
        <w:rPr>
          <w:rFonts w:ascii="Arial" w:hAnsi="Arial"/>
          <w:b/>
          <w:color w:val="000000"/>
          <w:sz w:val="20"/>
        </w:rPr>
        <w:lastRenderedPageBreak/>
        <w:t>Assessment</w:t>
      </w:r>
      <w:r w:rsidRPr="007B44C2">
        <w:rPr>
          <w:rFonts w:ascii="Arial" w:hAnsi="Arial"/>
          <w:color w:val="000000"/>
          <w:sz w:val="20"/>
        </w:rPr>
        <w:t xml:space="preserve"> (What will students do or produce to illustrate their learning? What can students do to generate new knowledge? How will you assess how students are progressing (formative assessment)? How will you assess what they produce or do? How wi</w:t>
      </w:r>
      <w:r>
        <w:rPr>
          <w:rFonts w:ascii="Arial" w:hAnsi="Arial"/>
          <w:color w:val="000000"/>
          <w:sz w:val="20"/>
        </w:rPr>
        <w:t>ll you differentiate products?)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1263F99C" w14:textId="77777777" w:rsidTr="00B27FCF">
        <w:trPr>
          <w:trHeight w:hRule="exact" w:val="2017"/>
        </w:trPr>
        <w:tc>
          <w:tcPr>
            <w:tcW w:w="10296" w:type="dxa"/>
          </w:tcPr>
          <w:p w14:paraId="13374A78" w14:textId="3AC67264" w:rsidR="009118EF" w:rsidRDefault="00166687" w:rsidP="007C5A5B">
            <w:pPr>
              <w:spacing w:before="60" w:after="60"/>
              <w:rPr>
                <w:rFonts w:ascii="Arial" w:hAnsi="Arial"/>
                <w:sz w:val="20"/>
              </w:rPr>
            </w:pPr>
            <w:r>
              <w:rPr>
                <w:rFonts w:ascii="Arial" w:hAnsi="Arial"/>
                <w:sz w:val="20"/>
              </w:rPr>
              <w:t xml:space="preserve">For this unit, </w:t>
            </w:r>
            <w:r w:rsidR="006502C3">
              <w:rPr>
                <w:rFonts w:ascii="Arial" w:hAnsi="Arial"/>
                <w:sz w:val="20"/>
              </w:rPr>
              <w:t xml:space="preserve">there will be </w:t>
            </w:r>
            <w:r w:rsidR="007C5A5B">
              <w:rPr>
                <w:rFonts w:ascii="Arial" w:hAnsi="Arial"/>
                <w:sz w:val="20"/>
              </w:rPr>
              <w:t>independent</w:t>
            </w:r>
            <w:r w:rsidR="006502C3">
              <w:rPr>
                <w:rFonts w:ascii="Arial" w:hAnsi="Arial"/>
                <w:sz w:val="20"/>
              </w:rPr>
              <w:t xml:space="preserve"> worksheets for both Lessons 1 and 2. E</w:t>
            </w:r>
            <w:r w:rsidR="00EF268D">
              <w:rPr>
                <w:rFonts w:ascii="Arial" w:hAnsi="Arial"/>
                <w:sz w:val="20"/>
              </w:rPr>
              <w:t xml:space="preserve">ach student pair will </w:t>
            </w:r>
            <w:r w:rsidR="006502C3">
              <w:rPr>
                <w:rFonts w:ascii="Arial" w:hAnsi="Arial"/>
                <w:sz w:val="20"/>
              </w:rPr>
              <w:t xml:space="preserve">also </w:t>
            </w:r>
            <w:r w:rsidR="00EF268D">
              <w:rPr>
                <w:rFonts w:ascii="Arial" w:hAnsi="Arial"/>
                <w:sz w:val="20"/>
              </w:rPr>
              <w:t xml:space="preserve">create </w:t>
            </w:r>
            <w:r w:rsidR="00F26B81">
              <w:rPr>
                <w:rFonts w:ascii="Arial" w:hAnsi="Arial"/>
                <w:sz w:val="20"/>
              </w:rPr>
              <w:t>a page</w:t>
            </w:r>
            <w:r w:rsidR="00EF268D">
              <w:rPr>
                <w:rFonts w:ascii="Arial" w:hAnsi="Arial"/>
                <w:sz w:val="20"/>
              </w:rPr>
              <w:t xml:space="preserve"> of the volume exit ticket workbook. Each page will include three-dimensional building pictures that were researched by the student pairs. To assess their progress, each student will be </w:t>
            </w:r>
            <w:r w:rsidR="00BB0007">
              <w:rPr>
                <w:rFonts w:ascii="Arial" w:hAnsi="Arial"/>
                <w:sz w:val="20"/>
              </w:rPr>
              <w:t xml:space="preserve">responsible for choosing </w:t>
            </w:r>
            <w:r w:rsidR="007C2E54">
              <w:rPr>
                <w:rFonts w:ascii="Arial" w:hAnsi="Arial"/>
                <w:sz w:val="20"/>
              </w:rPr>
              <w:t>three</w:t>
            </w:r>
            <w:r w:rsidR="00BB0007">
              <w:rPr>
                <w:rFonts w:ascii="Arial" w:hAnsi="Arial"/>
                <w:sz w:val="20"/>
              </w:rPr>
              <w:t xml:space="preserve"> </w:t>
            </w:r>
            <w:r w:rsidR="00EF268D">
              <w:rPr>
                <w:rFonts w:ascii="Arial" w:hAnsi="Arial"/>
                <w:sz w:val="20"/>
              </w:rPr>
              <w:t>of the pictures researched by their classmates</w:t>
            </w:r>
            <w:r w:rsidR="007C2E54">
              <w:rPr>
                <w:rFonts w:ascii="Arial" w:hAnsi="Arial"/>
                <w:sz w:val="20"/>
              </w:rPr>
              <w:t xml:space="preserve"> </w:t>
            </w:r>
            <w:r w:rsidR="00F26B81">
              <w:rPr>
                <w:rFonts w:ascii="Arial" w:hAnsi="Arial"/>
                <w:sz w:val="20"/>
              </w:rPr>
              <w:t>(</w:t>
            </w:r>
            <w:r w:rsidR="00BB0007">
              <w:rPr>
                <w:rFonts w:ascii="Arial" w:hAnsi="Arial"/>
                <w:sz w:val="20"/>
              </w:rPr>
              <w:t xml:space="preserve">plus one “teacher’s pick” </w:t>
            </w:r>
            <w:r w:rsidR="00F26B81">
              <w:rPr>
                <w:rFonts w:ascii="Arial" w:hAnsi="Arial"/>
                <w:sz w:val="20"/>
              </w:rPr>
              <w:t xml:space="preserve">page) </w:t>
            </w:r>
            <w:r w:rsidR="00EF268D">
              <w:rPr>
                <w:rFonts w:ascii="Arial" w:hAnsi="Arial"/>
                <w:sz w:val="20"/>
              </w:rPr>
              <w:t xml:space="preserve">and find the approximate volumes of them. They will use rulers to draw straight edges on the buildings and measure each side </w:t>
            </w:r>
            <w:r w:rsidR="00BB0007">
              <w:rPr>
                <w:rFonts w:ascii="Arial" w:hAnsi="Arial"/>
                <w:sz w:val="20"/>
              </w:rPr>
              <w:t xml:space="preserve">to find the length, width, and </w:t>
            </w:r>
            <w:r w:rsidR="00E36041">
              <w:rPr>
                <w:rFonts w:ascii="Arial" w:hAnsi="Arial"/>
                <w:sz w:val="20"/>
              </w:rPr>
              <w:t>height</w:t>
            </w:r>
            <w:r w:rsidR="00BB0007">
              <w:rPr>
                <w:rFonts w:ascii="Arial" w:hAnsi="Arial"/>
                <w:sz w:val="20"/>
              </w:rPr>
              <w:t>. “Teacher’s pick” will include a “create your own!”</w:t>
            </w:r>
            <w:r w:rsidR="007C2E54">
              <w:rPr>
                <w:rFonts w:ascii="Arial" w:hAnsi="Arial"/>
                <w:sz w:val="20"/>
              </w:rPr>
              <w:t xml:space="preserve"> section to draw </w:t>
            </w:r>
            <w:r w:rsidR="00B27FCF">
              <w:rPr>
                <w:rFonts w:ascii="Arial" w:hAnsi="Arial"/>
                <w:sz w:val="20"/>
              </w:rPr>
              <w:t>a complex rectangular prism/</w:t>
            </w:r>
            <w:r w:rsidR="00BB0007">
              <w:rPr>
                <w:rFonts w:ascii="Arial" w:hAnsi="Arial"/>
                <w:sz w:val="20"/>
              </w:rPr>
              <w:t>bui</w:t>
            </w:r>
            <w:r w:rsidR="00B27FCF">
              <w:rPr>
                <w:rFonts w:ascii="Arial" w:hAnsi="Arial"/>
                <w:sz w:val="20"/>
              </w:rPr>
              <w:t xml:space="preserve">lding and find the volume of </w:t>
            </w:r>
            <w:r w:rsidR="00F26B81">
              <w:rPr>
                <w:rFonts w:ascii="Arial" w:hAnsi="Arial"/>
                <w:sz w:val="20"/>
              </w:rPr>
              <w:t xml:space="preserve">it, </w:t>
            </w:r>
            <w:r w:rsidR="00B27FCF">
              <w:rPr>
                <w:rFonts w:ascii="Arial" w:hAnsi="Arial"/>
                <w:sz w:val="20"/>
              </w:rPr>
              <w:t>and a section to find missing lengths on a shape when two shapes have the same given volume.</w:t>
            </w:r>
          </w:p>
          <w:p w14:paraId="4B309258" w14:textId="77777777" w:rsidR="007C2E54" w:rsidRDefault="007C2E54" w:rsidP="007C5A5B">
            <w:pPr>
              <w:spacing w:before="60" w:after="60"/>
              <w:rPr>
                <w:rFonts w:ascii="Arial" w:hAnsi="Arial"/>
                <w:sz w:val="20"/>
              </w:rPr>
            </w:pPr>
          </w:p>
          <w:p w14:paraId="7A93C7C6" w14:textId="789F7CAD" w:rsidR="007C2E54" w:rsidRPr="00B27FCF" w:rsidRDefault="007C2E54" w:rsidP="00B27FCF">
            <w:pPr>
              <w:spacing w:before="60" w:after="60"/>
              <w:rPr>
                <w:rFonts w:ascii="Arial" w:hAnsi="Arial"/>
                <w:sz w:val="20"/>
              </w:rPr>
            </w:pPr>
          </w:p>
        </w:tc>
      </w:tr>
    </w:tbl>
    <w:p w14:paraId="206B80C2" w14:textId="77777777" w:rsidR="009118EF" w:rsidRPr="007B44C2" w:rsidRDefault="009118EF" w:rsidP="009118EF">
      <w:pPr>
        <w:rPr>
          <w:rFonts w:ascii="Arial" w:hAnsi="Arial"/>
          <w:color w:val="000000"/>
          <w:sz w:val="20"/>
        </w:rPr>
      </w:pPr>
    </w:p>
    <w:p w14:paraId="573756F6" w14:textId="77777777" w:rsidR="009118EF" w:rsidRPr="007B44C2" w:rsidRDefault="009118EF" w:rsidP="009118EF">
      <w:pPr>
        <w:spacing w:after="180" w:line="264" w:lineRule="auto"/>
        <w:rPr>
          <w:rFonts w:ascii="Arial" w:hAnsi="Arial"/>
          <w:color w:val="000000"/>
          <w:sz w:val="20"/>
        </w:rPr>
      </w:pPr>
      <w:r w:rsidRPr="007B44C2">
        <w:rPr>
          <w:rFonts w:ascii="Arial" w:hAnsi="Arial"/>
          <w:b/>
          <w:color w:val="000000"/>
          <w:sz w:val="20"/>
        </w:rPr>
        <w:t>Resources</w:t>
      </w:r>
      <w:r w:rsidRPr="007B44C2">
        <w:rPr>
          <w:rFonts w:ascii="Arial" w:hAnsi="Arial"/>
          <w:color w:val="000000"/>
          <w:sz w:val="20"/>
        </w:rPr>
        <w:t xml:space="preserve"> (How does technology support student learning? What digital tools, and resources—online student tools, research sites, student handouts, tools, tutorials, templates, assessment rubrics, </w:t>
      </w:r>
      <w:proofErr w:type="spellStart"/>
      <w:r w:rsidRPr="007B44C2">
        <w:rPr>
          <w:rFonts w:ascii="Arial" w:hAnsi="Arial"/>
          <w:color w:val="000000"/>
          <w:sz w:val="20"/>
        </w:rPr>
        <w:t>etc</w:t>
      </w:r>
      <w:proofErr w:type="spellEnd"/>
      <w:r w:rsidRPr="007B44C2">
        <w:rPr>
          <w:rFonts w:ascii="Arial" w:hAnsi="Arial"/>
          <w:color w:val="000000"/>
          <w:sz w:val="20"/>
        </w:rPr>
        <w:t>—help elucidate or explain the content or allow students to interact with the content? What previous technology skills should students have to complete this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5C5B82A2" w14:textId="77777777" w:rsidTr="00AA03E3">
        <w:trPr>
          <w:trHeight w:hRule="exact" w:val="1927"/>
        </w:trPr>
        <w:tc>
          <w:tcPr>
            <w:tcW w:w="10296" w:type="dxa"/>
          </w:tcPr>
          <w:p w14:paraId="3F86C81E" w14:textId="2F15A131" w:rsidR="00C30820" w:rsidRPr="00463F6C" w:rsidRDefault="000B161E" w:rsidP="00463F6C">
            <w:pPr>
              <w:pStyle w:val="ListParagraph"/>
              <w:numPr>
                <w:ilvl w:val="0"/>
                <w:numId w:val="8"/>
              </w:numPr>
              <w:spacing w:before="60" w:after="60"/>
              <w:rPr>
                <w:rFonts w:ascii="Arial" w:hAnsi="Arial"/>
                <w:sz w:val="20"/>
              </w:rPr>
            </w:pPr>
            <w:hyperlink r:id="rId8" w:history="1">
              <w:r w:rsidR="00F26B81" w:rsidRPr="00956C1C">
                <w:rPr>
                  <w:rStyle w:val="Hyperlink"/>
                  <w:rFonts w:ascii="Arial" w:hAnsi="Arial"/>
                  <w:sz w:val="20"/>
                </w:rPr>
                <w:t>https://www.ixl.com/math/grade-5/volume-of-cubes-and-rectangular-prisms</w:t>
              </w:r>
            </w:hyperlink>
            <w:r w:rsidR="00F26B81">
              <w:rPr>
                <w:rFonts w:ascii="Arial" w:hAnsi="Arial"/>
                <w:sz w:val="20"/>
              </w:rPr>
              <w:t xml:space="preserve"> </w:t>
            </w:r>
            <w:r w:rsidR="00C30820" w:rsidRPr="00463F6C">
              <w:rPr>
                <w:rFonts w:ascii="Arial" w:hAnsi="Arial"/>
                <w:sz w:val="20"/>
              </w:rPr>
              <w:t>(</w:t>
            </w:r>
            <w:r w:rsidR="006502C3">
              <w:rPr>
                <w:rFonts w:ascii="Arial" w:hAnsi="Arial"/>
                <w:sz w:val="20"/>
              </w:rPr>
              <w:t>Game for finding the volumes of cubes and rectangular p</w:t>
            </w:r>
            <w:r w:rsidR="00C30820" w:rsidRPr="00463F6C">
              <w:rPr>
                <w:rFonts w:ascii="Arial" w:hAnsi="Arial"/>
                <w:sz w:val="20"/>
              </w:rPr>
              <w:t xml:space="preserve">risms, with feedback videos) </w:t>
            </w:r>
          </w:p>
          <w:p w14:paraId="627E29B5" w14:textId="3747571B" w:rsidR="002502E7" w:rsidRPr="00463F6C" w:rsidRDefault="000B161E" w:rsidP="00463F6C">
            <w:pPr>
              <w:pStyle w:val="ListParagraph"/>
              <w:numPr>
                <w:ilvl w:val="0"/>
                <w:numId w:val="8"/>
              </w:numPr>
              <w:spacing w:before="60" w:after="60"/>
              <w:rPr>
                <w:rFonts w:ascii="Arial" w:hAnsi="Arial"/>
                <w:sz w:val="20"/>
              </w:rPr>
            </w:pPr>
            <w:hyperlink r:id="rId9" w:history="1">
              <w:r w:rsidR="00F26B81" w:rsidRPr="00956C1C">
                <w:rPr>
                  <w:rStyle w:val="Hyperlink"/>
                  <w:rFonts w:ascii="Arial" w:hAnsi="Arial"/>
                  <w:sz w:val="20"/>
                </w:rPr>
                <w:t>https://www.mathgames.com/skill/5.120-volume-of-cubes-and-rectangular-prisms</w:t>
              </w:r>
            </w:hyperlink>
            <w:r w:rsidR="00F26B81">
              <w:rPr>
                <w:rFonts w:ascii="Arial" w:hAnsi="Arial"/>
                <w:sz w:val="20"/>
              </w:rPr>
              <w:t xml:space="preserve"> </w:t>
            </w:r>
            <w:r w:rsidR="002502E7" w:rsidRPr="00463F6C">
              <w:rPr>
                <w:rFonts w:ascii="Arial" w:hAnsi="Arial"/>
                <w:sz w:val="20"/>
              </w:rPr>
              <w:t>(</w:t>
            </w:r>
            <w:r w:rsidR="006502C3">
              <w:rPr>
                <w:rFonts w:ascii="Arial" w:hAnsi="Arial"/>
                <w:sz w:val="20"/>
              </w:rPr>
              <w:t>Game for finding volumes of cubes and rectangular p</w:t>
            </w:r>
            <w:r w:rsidR="002502E7" w:rsidRPr="00463F6C">
              <w:rPr>
                <w:rFonts w:ascii="Arial" w:hAnsi="Arial"/>
                <w:sz w:val="20"/>
              </w:rPr>
              <w:t>risms)</w:t>
            </w:r>
          </w:p>
          <w:p w14:paraId="26749440" w14:textId="2AF5057D" w:rsidR="00EF268D" w:rsidRDefault="000B161E" w:rsidP="006C2A33">
            <w:pPr>
              <w:pStyle w:val="ListParagraph"/>
              <w:numPr>
                <w:ilvl w:val="0"/>
                <w:numId w:val="8"/>
              </w:numPr>
              <w:spacing w:before="60" w:after="60"/>
              <w:rPr>
                <w:rFonts w:ascii="Arial" w:hAnsi="Arial"/>
                <w:sz w:val="20"/>
              </w:rPr>
            </w:pPr>
            <w:hyperlink r:id="rId10" w:history="1">
              <w:r w:rsidR="00F26B81" w:rsidRPr="00956C1C">
                <w:rPr>
                  <w:rStyle w:val="Hyperlink"/>
                  <w:rFonts w:ascii="Arial" w:hAnsi="Arial"/>
                  <w:sz w:val="20"/>
                </w:rPr>
                <w:t>https://www.mathgames.com/skill/5.99-volume-of-rectangular-prisms-made-of-unit-cubes</w:t>
              </w:r>
            </w:hyperlink>
            <w:r w:rsidR="00F26B81">
              <w:rPr>
                <w:rFonts w:ascii="Arial" w:hAnsi="Arial"/>
                <w:sz w:val="20"/>
              </w:rPr>
              <w:t xml:space="preserve"> </w:t>
            </w:r>
            <w:r w:rsidR="00FF5E75" w:rsidRPr="00463F6C">
              <w:rPr>
                <w:rFonts w:ascii="Arial" w:hAnsi="Arial"/>
                <w:sz w:val="20"/>
              </w:rPr>
              <w:t>(</w:t>
            </w:r>
            <w:r w:rsidR="006502C3">
              <w:rPr>
                <w:rFonts w:ascii="Arial" w:hAnsi="Arial"/>
                <w:sz w:val="20"/>
              </w:rPr>
              <w:t>Game for finding volumes of rectangular prisms made of unit c</w:t>
            </w:r>
            <w:r w:rsidR="00FF5E75" w:rsidRPr="00463F6C">
              <w:rPr>
                <w:rFonts w:ascii="Arial" w:hAnsi="Arial"/>
                <w:sz w:val="20"/>
              </w:rPr>
              <w:t>ubes)</w:t>
            </w:r>
          </w:p>
          <w:p w14:paraId="010FF5F6" w14:textId="63264511" w:rsidR="00463F6C" w:rsidRPr="00463F6C" w:rsidRDefault="00463F6C" w:rsidP="000275AA">
            <w:pPr>
              <w:pStyle w:val="ListParagraph"/>
              <w:numPr>
                <w:ilvl w:val="0"/>
                <w:numId w:val="8"/>
              </w:numPr>
              <w:spacing w:before="60" w:after="60"/>
              <w:rPr>
                <w:rFonts w:ascii="Arial" w:hAnsi="Arial"/>
                <w:sz w:val="20"/>
              </w:rPr>
            </w:pPr>
            <w:r>
              <w:rPr>
                <w:rFonts w:ascii="Arial" w:hAnsi="Arial"/>
                <w:sz w:val="20"/>
              </w:rPr>
              <w:t xml:space="preserve">Search Engine (Google Images, Yahoo! Images) </w:t>
            </w:r>
            <w:r w:rsidR="006502C3">
              <w:rPr>
                <w:rFonts w:ascii="Arial" w:hAnsi="Arial"/>
                <w:sz w:val="20"/>
              </w:rPr>
              <w:t>on Chromeb</w:t>
            </w:r>
            <w:r>
              <w:rPr>
                <w:rFonts w:ascii="Arial" w:hAnsi="Arial"/>
                <w:sz w:val="20"/>
              </w:rPr>
              <w:t>ooks for research</w:t>
            </w:r>
          </w:p>
        </w:tc>
      </w:tr>
    </w:tbl>
    <w:p w14:paraId="3DAF5765" w14:textId="77777777" w:rsidR="009118EF" w:rsidRPr="007B44C2" w:rsidRDefault="009118EF" w:rsidP="009118EF">
      <w:pPr>
        <w:rPr>
          <w:rFonts w:ascii="Arial" w:hAnsi="Arial"/>
          <w:color w:val="000000"/>
          <w:sz w:val="20"/>
        </w:rPr>
      </w:pPr>
    </w:p>
    <w:p w14:paraId="0AB89B21" w14:textId="77777777" w:rsidR="009118EF" w:rsidRPr="007B44C2" w:rsidRDefault="009118EF" w:rsidP="009118EF">
      <w:pPr>
        <w:spacing w:line="264" w:lineRule="auto"/>
        <w:rPr>
          <w:rFonts w:ascii="Arial" w:hAnsi="Arial"/>
          <w:b/>
          <w:color w:val="000000"/>
          <w:sz w:val="20"/>
        </w:rPr>
      </w:pPr>
      <w:r w:rsidRPr="007B44C2">
        <w:rPr>
          <w:rFonts w:ascii="Arial" w:hAnsi="Arial"/>
          <w:b/>
          <w:color w:val="000000"/>
          <w:sz w:val="20"/>
        </w:rPr>
        <w:t>Instructional Plan</w:t>
      </w:r>
    </w:p>
    <w:p w14:paraId="672407DE" w14:textId="77777777" w:rsidR="009118EF" w:rsidRPr="007B44C2" w:rsidRDefault="009118EF" w:rsidP="009118EF">
      <w:pPr>
        <w:spacing w:after="180" w:line="264" w:lineRule="auto"/>
        <w:ind w:left="720"/>
        <w:rPr>
          <w:rFonts w:ascii="Arial" w:hAnsi="Arial"/>
          <w:color w:val="000000"/>
          <w:sz w:val="20"/>
        </w:rPr>
      </w:pPr>
      <w:r w:rsidRPr="007B44C2">
        <w:rPr>
          <w:rFonts w:ascii="Arial" w:hAnsi="Arial"/>
          <w:b/>
          <w:color w:val="000000"/>
          <w:sz w:val="20"/>
        </w:rPr>
        <w:t>Preparation</w:t>
      </w:r>
      <w:r w:rsidRPr="007B44C2">
        <w:rPr>
          <w:rFonts w:ascii="Arial" w:hAnsi="Arial"/>
          <w:color w:val="000000"/>
          <w:sz w:val="20"/>
        </w:rPr>
        <w:t xml:space="preserve"> (What student needs, interests, and prior learning provide a foundation for this lesson? How can you find out if students have this foundation? What dif</w:t>
      </w:r>
      <w:r>
        <w:rPr>
          <w:rFonts w:ascii="Arial" w:hAnsi="Arial"/>
          <w:color w:val="000000"/>
          <w:sz w:val="20"/>
        </w:rPr>
        <w:t>ficulties might students have?)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25917AFE" w14:textId="77777777" w:rsidTr="001462AB">
        <w:trPr>
          <w:trHeight w:hRule="exact" w:val="982"/>
        </w:trPr>
        <w:tc>
          <w:tcPr>
            <w:tcW w:w="10296" w:type="dxa"/>
          </w:tcPr>
          <w:p w14:paraId="6C4EC968" w14:textId="6211EF26" w:rsidR="006502C3" w:rsidRPr="001462AB" w:rsidRDefault="007103D1" w:rsidP="001462AB">
            <w:pPr>
              <w:spacing w:before="60" w:after="60"/>
              <w:rPr>
                <w:rFonts w:ascii="Arial" w:hAnsi="Arial"/>
                <w:sz w:val="20"/>
              </w:rPr>
            </w:pPr>
            <w:r>
              <w:rPr>
                <w:rFonts w:ascii="Arial" w:hAnsi="Arial"/>
                <w:sz w:val="20"/>
                <w:szCs w:val="20"/>
              </w:rPr>
              <w:t>There will first be an i</w:t>
            </w:r>
            <w:r w:rsidR="007C5A5B" w:rsidRPr="007103D1">
              <w:rPr>
                <w:rFonts w:ascii="Arial" w:hAnsi="Arial"/>
                <w:sz w:val="20"/>
                <w:szCs w:val="20"/>
              </w:rPr>
              <w:t>ndependent</w:t>
            </w:r>
            <w:r w:rsidR="00166687" w:rsidRPr="007103D1">
              <w:rPr>
                <w:rFonts w:ascii="Arial" w:hAnsi="Arial"/>
                <w:sz w:val="20"/>
                <w:szCs w:val="20"/>
              </w:rPr>
              <w:t xml:space="preserve"> </w:t>
            </w:r>
            <w:r>
              <w:rPr>
                <w:rFonts w:ascii="Arial" w:hAnsi="Arial"/>
                <w:sz w:val="20"/>
                <w:szCs w:val="20"/>
              </w:rPr>
              <w:t>warm-u</w:t>
            </w:r>
            <w:r w:rsidR="00166687" w:rsidRPr="007103D1">
              <w:rPr>
                <w:rFonts w:ascii="Arial" w:hAnsi="Arial"/>
                <w:sz w:val="20"/>
                <w:szCs w:val="20"/>
              </w:rPr>
              <w:t>p of basic multiplication facts and multiplying three whole numbers</w:t>
            </w:r>
            <w:r w:rsidR="008E69EE" w:rsidRPr="007103D1">
              <w:rPr>
                <w:rFonts w:ascii="Arial" w:hAnsi="Arial"/>
                <w:sz w:val="20"/>
                <w:szCs w:val="20"/>
              </w:rPr>
              <w:t xml:space="preserve"> used to assess</w:t>
            </w:r>
            <w:r>
              <w:rPr>
                <w:rFonts w:ascii="Arial" w:hAnsi="Arial"/>
                <w:sz w:val="20"/>
                <w:szCs w:val="20"/>
              </w:rPr>
              <w:t xml:space="preserve"> their knowledge of multiplic</w:t>
            </w:r>
            <w:r w:rsidR="001462AB">
              <w:rPr>
                <w:rFonts w:ascii="Arial" w:hAnsi="Arial"/>
                <w:sz w:val="20"/>
                <w:szCs w:val="20"/>
              </w:rPr>
              <w:t>ation, the foundation of volume. Then there will be a whole class</w:t>
            </w:r>
            <w:r w:rsidR="008E69EE" w:rsidRPr="007103D1">
              <w:rPr>
                <w:rFonts w:ascii="Arial" w:hAnsi="Arial"/>
                <w:sz w:val="20"/>
                <w:szCs w:val="20"/>
              </w:rPr>
              <w:t xml:space="preserve"> review of multiplying three w</w:t>
            </w:r>
            <w:r w:rsidR="00470BDE">
              <w:rPr>
                <w:rFonts w:ascii="Arial" w:hAnsi="Arial"/>
                <w:sz w:val="20"/>
                <w:szCs w:val="20"/>
              </w:rPr>
              <w:t xml:space="preserve">hole numbers and </w:t>
            </w:r>
            <w:r w:rsidR="001462AB">
              <w:rPr>
                <w:rFonts w:ascii="Arial" w:hAnsi="Arial"/>
                <w:sz w:val="20"/>
                <w:szCs w:val="20"/>
              </w:rPr>
              <w:t>a r</w:t>
            </w:r>
            <w:r w:rsidR="006502C3">
              <w:rPr>
                <w:rFonts w:ascii="Arial" w:hAnsi="Arial"/>
                <w:sz w:val="20"/>
                <w:szCs w:val="20"/>
              </w:rPr>
              <w:t xml:space="preserve">eview of </w:t>
            </w:r>
            <w:r w:rsidR="00221930">
              <w:rPr>
                <w:rFonts w:ascii="Arial" w:hAnsi="Arial"/>
                <w:sz w:val="20"/>
                <w:szCs w:val="20"/>
              </w:rPr>
              <w:t>two-</w:t>
            </w:r>
            <w:r w:rsidR="00470BDE">
              <w:rPr>
                <w:rFonts w:ascii="Arial" w:hAnsi="Arial"/>
                <w:sz w:val="20"/>
                <w:szCs w:val="20"/>
              </w:rPr>
              <w:t xml:space="preserve"> </w:t>
            </w:r>
            <w:r w:rsidR="00221930">
              <w:rPr>
                <w:rFonts w:ascii="Arial" w:hAnsi="Arial"/>
                <w:sz w:val="20"/>
                <w:szCs w:val="20"/>
              </w:rPr>
              <w:t>vs</w:t>
            </w:r>
            <w:r w:rsidR="00470BDE">
              <w:rPr>
                <w:rFonts w:ascii="Arial" w:hAnsi="Arial"/>
                <w:sz w:val="20"/>
                <w:szCs w:val="20"/>
              </w:rPr>
              <w:t xml:space="preserve">. </w:t>
            </w:r>
            <w:r w:rsidR="00221930">
              <w:rPr>
                <w:rFonts w:ascii="Arial" w:hAnsi="Arial"/>
                <w:sz w:val="20"/>
                <w:szCs w:val="20"/>
              </w:rPr>
              <w:t>three-dimensional shapes</w:t>
            </w:r>
            <w:r w:rsidR="001462AB">
              <w:rPr>
                <w:rFonts w:ascii="Arial" w:hAnsi="Arial"/>
                <w:sz w:val="20"/>
              </w:rPr>
              <w:t>.</w:t>
            </w:r>
          </w:p>
        </w:tc>
      </w:tr>
    </w:tbl>
    <w:p w14:paraId="59281E71" w14:textId="77777777" w:rsidR="009118EF" w:rsidRPr="00102324" w:rsidRDefault="009118EF" w:rsidP="009118EF">
      <w:pPr>
        <w:rPr>
          <w:rFonts w:ascii="Arial" w:hAnsi="Arial"/>
          <w:color w:val="000000"/>
          <w:sz w:val="20"/>
        </w:rPr>
      </w:pPr>
    </w:p>
    <w:p w14:paraId="7324A96B" w14:textId="77777777" w:rsidR="009118EF" w:rsidRPr="007B44C2" w:rsidRDefault="009118EF" w:rsidP="009118EF">
      <w:pPr>
        <w:spacing w:after="180" w:line="264" w:lineRule="auto"/>
        <w:ind w:left="720"/>
        <w:rPr>
          <w:rFonts w:ascii="Arial" w:hAnsi="Arial"/>
          <w:color w:val="000000"/>
          <w:sz w:val="20"/>
        </w:rPr>
      </w:pPr>
      <w:r w:rsidRPr="007B44C2">
        <w:rPr>
          <w:rFonts w:ascii="Arial" w:hAnsi="Arial"/>
          <w:b/>
          <w:color w:val="000000"/>
          <w:sz w:val="20"/>
        </w:rPr>
        <w:t>Management</w:t>
      </w:r>
      <w:r w:rsidRPr="007B44C2">
        <w:rPr>
          <w:rFonts w:ascii="Arial" w:hAnsi="Arial"/>
          <w:color w:val="000000"/>
          <w:sz w:val="20"/>
        </w:rPr>
        <w:t xml:space="preserve"> (How and where will your students work?</w:t>
      </w:r>
      <w:r>
        <w:rPr>
          <w:rFonts w:ascii="Arial" w:hAnsi="Arial"/>
          <w:color w:val="000000"/>
          <w:sz w:val="20"/>
        </w:rPr>
        <w:t xml:space="preserve"> Classroom, lab, groups, </w:t>
      </w:r>
      <w:proofErr w:type="spellStart"/>
      <w:r>
        <w:rPr>
          <w:rFonts w:ascii="Arial" w:hAnsi="Arial"/>
          <w:color w:val="000000"/>
          <w:sz w:val="20"/>
        </w:rPr>
        <w:t>etc</w:t>
      </w:r>
      <w:proofErr w:type="spellEnd"/>
      <w:r>
        <w:rPr>
          <w:rFonts w:ascii="Arial" w:hAnsi="Arial"/>
          <w:color w:val="00000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50C7FFF2" w14:textId="77777777" w:rsidTr="00772D05">
        <w:trPr>
          <w:trHeight w:hRule="exact" w:val="3340"/>
        </w:trPr>
        <w:tc>
          <w:tcPr>
            <w:tcW w:w="10296" w:type="dxa"/>
          </w:tcPr>
          <w:p w14:paraId="0008D27F" w14:textId="659A703B" w:rsidR="00A662B5" w:rsidRPr="00A662B5" w:rsidRDefault="00A662B5" w:rsidP="00166687">
            <w:pPr>
              <w:pStyle w:val="ListParagraph"/>
              <w:numPr>
                <w:ilvl w:val="0"/>
                <w:numId w:val="6"/>
              </w:numPr>
              <w:spacing w:before="60" w:after="60"/>
              <w:rPr>
                <w:rFonts w:ascii="Arial" w:hAnsi="Arial"/>
                <w:sz w:val="20"/>
              </w:rPr>
            </w:pPr>
            <w:r w:rsidRPr="00A662B5">
              <w:rPr>
                <w:rFonts w:ascii="Arial" w:hAnsi="Arial"/>
                <w:sz w:val="20"/>
                <w:u w:val="single"/>
              </w:rPr>
              <w:t>Independent</w:t>
            </w:r>
            <w:r>
              <w:rPr>
                <w:rFonts w:ascii="Arial" w:hAnsi="Arial"/>
                <w:sz w:val="20"/>
              </w:rPr>
              <w:t xml:space="preserve"> warm-up and </w:t>
            </w:r>
            <w:r w:rsidRPr="00A662B5">
              <w:rPr>
                <w:rFonts w:ascii="Arial" w:hAnsi="Arial"/>
                <w:sz w:val="20"/>
                <w:u w:val="single"/>
              </w:rPr>
              <w:t>whole class</w:t>
            </w:r>
            <w:r>
              <w:rPr>
                <w:rFonts w:ascii="Arial" w:hAnsi="Arial"/>
                <w:sz w:val="20"/>
              </w:rPr>
              <w:t xml:space="preserve"> multiplication review</w:t>
            </w:r>
          </w:p>
          <w:p w14:paraId="07186839" w14:textId="6FED5121" w:rsidR="009118EF" w:rsidRDefault="00166687" w:rsidP="00166687">
            <w:pPr>
              <w:pStyle w:val="ListParagraph"/>
              <w:numPr>
                <w:ilvl w:val="0"/>
                <w:numId w:val="6"/>
              </w:numPr>
              <w:spacing w:before="60" w:after="60"/>
              <w:rPr>
                <w:rFonts w:ascii="Arial" w:hAnsi="Arial"/>
                <w:sz w:val="20"/>
              </w:rPr>
            </w:pPr>
            <w:r w:rsidRPr="00221930">
              <w:rPr>
                <w:rFonts w:ascii="Arial" w:hAnsi="Arial"/>
                <w:sz w:val="20"/>
                <w:u w:val="single"/>
              </w:rPr>
              <w:t>Whole class</w:t>
            </w:r>
            <w:r>
              <w:rPr>
                <w:rFonts w:ascii="Arial" w:hAnsi="Arial"/>
                <w:sz w:val="20"/>
              </w:rPr>
              <w:t xml:space="preserve"> for initial instruction (Lesson 1)</w:t>
            </w:r>
          </w:p>
          <w:p w14:paraId="67F76610" w14:textId="43002F0D" w:rsidR="00166687" w:rsidRDefault="00166687" w:rsidP="00166687">
            <w:pPr>
              <w:pStyle w:val="ListParagraph"/>
              <w:numPr>
                <w:ilvl w:val="0"/>
                <w:numId w:val="6"/>
              </w:numPr>
              <w:spacing w:before="60" w:after="60"/>
              <w:rPr>
                <w:rFonts w:ascii="Arial" w:hAnsi="Arial"/>
                <w:sz w:val="20"/>
              </w:rPr>
            </w:pPr>
            <w:r>
              <w:rPr>
                <w:rFonts w:ascii="Arial" w:hAnsi="Arial"/>
                <w:sz w:val="20"/>
              </w:rPr>
              <w:t xml:space="preserve">Rotating </w:t>
            </w:r>
            <w:r w:rsidRPr="00221930">
              <w:rPr>
                <w:rFonts w:ascii="Arial" w:hAnsi="Arial"/>
                <w:sz w:val="20"/>
                <w:u w:val="single"/>
              </w:rPr>
              <w:t>small group</w:t>
            </w:r>
            <w:r>
              <w:rPr>
                <w:rFonts w:ascii="Arial" w:hAnsi="Arial"/>
                <w:sz w:val="20"/>
              </w:rPr>
              <w:t xml:space="preserve"> instruction with teacher (Lesson 1)</w:t>
            </w:r>
          </w:p>
          <w:p w14:paraId="48D62853" w14:textId="28649332" w:rsidR="00166687" w:rsidRDefault="00166687" w:rsidP="00166687">
            <w:pPr>
              <w:pStyle w:val="ListParagraph"/>
              <w:numPr>
                <w:ilvl w:val="0"/>
                <w:numId w:val="6"/>
              </w:numPr>
              <w:spacing w:before="60" w:after="60"/>
              <w:rPr>
                <w:rFonts w:ascii="Arial" w:hAnsi="Arial"/>
                <w:sz w:val="20"/>
              </w:rPr>
            </w:pPr>
            <w:r w:rsidRPr="00221930">
              <w:rPr>
                <w:rFonts w:ascii="Arial" w:hAnsi="Arial"/>
                <w:sz w:val="20"/>
                <w:u w:val="single"/>
              </w:rPr>
              <w:t>Small group</w:t>
            </w:r>
            <w:r>
              <w:rPr>
                <w:rFonts w:ascii="Arial" w:hAnsi="Arial"/>
                <w:sz w:val="20"/>
              </w:rPr>
              <w:t xml:space="preserve"> practice with worksheets </w:t>
            </w:r>
            <w:r w:rsidR="007C5A5B">
              <w:rPr>
                <w:rFonts w:ascii="Arial" w:hAnsi="Arial"/>
                <w:sz w:val="20"/>
              </w:rPr>
              <w:t>and</w:t>
            </w:r>
            <w:r w:rsidR="00E36041">
              <w:rPr>
                <w:rFonts w:ascii="Arial" w:hAnsi="Arial"/>
                <w:sz w:val="20"/>
              </w:rPr>
              <w:t xml:space="preserve"> online games </w:t>
            </w:r>
            <w:r>
              <w:rPr>
                <w:rFonts w:ascii="Arial" w:hAnsi="Arial"/>
                <w:sz w:val="20"/>
              </w:rPr>
              <w:t>(Lesson 1)</w:t>
            </w:r>
          </w:p>
          <w:p w14:paraId="57A3B1EB" w14:textId="6DD13540" w:rsidR="00166687" w:rsidRDefault="007C5A5B" w:rsidP="00166687">
            <w:pPr>
              <w:pStyle w:val="ListParagraph"/>
              <w:numPr>
                <w:ilvl w:val="0"/>
                <w:numId w:val="6"/>
              </w:numPr>
              <w:spacing w:before="60" w:after="60"/>
              <w:rPr>
                <w:rFonts w:ascii="Arial" w:hAnsi="Arial"/>
                <w:sz w:val="20"/>
              </w:rPr>
            </w:pPr>
            <w:r>
              <w:rPr>
                <w:rFonts w:ascii="Arial" w:hAnsi="Arial"/>
                <w:sz w:val="20"/>
                <w:u w:val="single"/>
              </w:rPr>
              <w:t>Independent</w:t>
            </w:r>
            <w:r w:rsidR="00166687">
              <w:rPr>
                <w:rFonts w:ascii="Arial" w:hAnsi="Arial"/>
                <w:sz w:val="20"/>
              </w:rPr>
              <w:t xml:space="preserve"> practice with worksheet (Lesson 1)</w:t>
            </w:r>
          </w:p>
          <w:p w14:paraId="63E5E59A" w14:textId="6E5B9E40" w:rsidR="00166687" w:rsidRDefault="00166687" w:rsidP="00166687">
            <w:pPr>
              <w:pStyle w:val="ListParagraph"/>
              <w:numPr>
                <w:ilvl w:val="0"/>
                <w:numId w:val="6"/>
              </w:numPr>
              <w:spacing w:before="60" w:after="60"/>
              <w:rPr>
                <w:rFonts w:ascii="Arial" w:hAnsi="Arial"/>
                <w:sz w:val="20"/>
              </w:rPr>
            </w:pPr>
            <w:r w:rsidRPr="00221930">
              <w:rPr>
                <w:rFonts w:ascii="Arial" w:hAnsi="Arial"/>
                <w:sz w:val="20"/>
                <w:u w:val="single"/>
              </w:rPr>
              <w:t>Whole class</w:t>
            </w:r>
            <w:r>
              <w:rPr>
                <w:rFonts w:ascii="Arial" w:hAnsi="Arial"/>
                <w:sz w:val="20"/>
              </w:rPr>
              <w:t xml:space="preserve"> for initial instruction (Lesson 2)</w:t>
            </w:r>
          </w:p>
          <w:p w14:paraId="05A64141" w14:textId="05535068" w:rsidR="00166687" w:rsidRDefault="00166687" w:rsidP="00166687">
            <w:pPr>
              <w:pStyle w:val="ListParagraph"/>
              <w:numPr>
                <w:ilvl w:val="0"/>
                <w:numId w:val="6"/>
              </w:numPr>
              <w:spacing w:before="60" w:after="60"/>
              <w:rPr>
                <w:rFonts w:ascii="Arial" w:hAnsi="Arial"/>
                <w:sz w:val="20"/>
              </w:rPr>
            </w:pPr>
            <w:r>
              <w:rPr>
                <w:rFonts w:ascii="Arial" w:hAnsi="Arial"/>
                <w:sz w:val="20"/>
              </w:rPr>
              <w:t xml:space="preserve">Rotating </w:t>
            </w:r>
            <w:r w:rsidRPr="00221930">
              <w:rPr>
                <w:rFonts w:ascii="Arial" w:hAnsi="Arial"/>
                <w:sz w:val="20"/>
                <w:u w:val="single"/>
              </w:rPr>
              <w:t>small group</w:t>
            </w:r>
            <w:r>
              <w:rPr>
                <w:rFonts w:ascii="Arial" w:hAnsi="Arial"/>
                <w:sz w:val="20"/>
              </w:rPr>
              <w:t xml:space="preserve"> instruction with teacher (Lesson 2)</w:t>
            </w:r>
          </w:p>
          <w:p w14:paraId="56221B33" w14:textId="6D9D2157" w:rsidR="00166687" w:rsidRDefault="00166687" w:rsidP="00166687">
            <w:pPr>
              <w:pStyle w:val="ListParagraph"/>
              <w:numPr>
                <w:ilvl w:val="0"/>
                <w:numId w:val="6"/>
              </w:numPr>
              <w:spacing w:before="60" w:after="60"/>
              <w:rPr>
                <w:rFonts w:ascii="Arial" w:hAnsi="Arial"/>
                <w:sz w:val="20"/>
              </w:rPr>
            </w:pPr>
            <w:r w:rsidRPr="00221930">
              <w:rPr>
                <w:rFonts w:ascii="Arial" w:hAnsi="Arial"/>
                <w:sz w:val="20"/>
                <w:u w:val="single"/>
              </w:rPr>
              <w:t>Small group</w:t>
            </w:r>
            <w:r>
              <w:rPr>
                <w:rFonts w:ascii="Arial" w:hAnsi="Arial"/>
                <w:sz w:val="20"/>
              </w:rPr>
              <w:t xml:space="preserve"> </w:t>
            </w:r>
            <w:r w:rsidR="007C5A5B">
              <w:rPr>
                <w:rFonts w:ascii="Arial" w:hAnsi="Arial"/>
                <w:sz w:val="20"/>
              </w:rPr>
              <w:t xml:space="preserve">and </w:t>
            </w:r>
            <w:r w:rsidR="007C5A5B" w:rsidRPr="007C5A5B">
              <w:rPr>
                <w:rFonts w:ascii="Arial" w:hAnsi="Arial"/>
                <w:sz w:val="20"/>
                <w:u w:val="single"/>
              </w:rPr>
              <w:t>independent</w:t>
            </w:r>
            <w:r w:rsidR="007C5A5B">
              <w:rPr>
                <w:rFonts w:ascii="Arial" w:hAnsi="Arial"/>
                <w:sz w:val="20"/>
              </w:rPr>
              <w:t xml:space="preserve"> </w:t>
            </w:r>
            <w:r w:rsidRPr="007C5A5B">
              <w:rPr>
                <w:rFonts w:ascii="Arial" w:hAnsi="Arial"/>
                <w:sz w:val="20"/>
              </w:rPr>
              <w:t>practice</w:t>
            </w:r>
            <w:r>
              <w:rPr>
                <w:rFonts w:ascii="Arial" w:hAnsi="Arial"/>
                <w:sz w:val="20"/>
              </w:rPr>
              <w:t xml:space="preserve"> with worksheets</w:t>
            </w:r>
            <w:r w:rsidR="007C5A5B">
              <w:rPr>
                <w:rFonts w:ascii="Arial" w:hAnsi="Arial"/>
                <w:sz w:val="20"/>
              </w:rPr>
              <w:t xml:space="preserve"> </w:t>
            </w:r>
            <w:r>
              <w:rPr>
                <w:rFonts w:ascii="Arial" w:hAnsi="Arial"/>
                <w:sz w:val="20"/>
              </w:rPr>
              <w:t>(Lesson 2)</w:t>
            </w:r>
          </w:p>
          <w:p w14:paraId="4E7B1BCA" w14:textId="2F0A4088" w:rsidR="00166687" w:rsidRPr="00166687" w:rsidRDefault="007C5A5B" w:rsidP="00166687">
            <w:pPr>
              <w:pStyle w:val="ListParagraph"/>
              <w:numPr>
                <w:ilvl w:val="0"/>
                <w:numId w:val="6"/>
              </w:numPr>
              <w:spacing w:before="60" w:after="60"/>
              <w:rPr>
                <w:rFonts w:ascii="Arial" w:hAnsi="Arial"/>
                <w:sz w:val="20"/>
              </w:rPr>
            </w:pPr>
            <w:r>
              <w:rPr>
                <w:rFonts w:ascii="Arial" w:hAnsi="Arial"/>
                <w:sz w:val="20"/>
                <w:u w:val="single"/>
              </w:rPr>
              <w:t>Independent</w:t>
            </w:r>
            <w:r w:rsidR="00166687">
              <w:rPr>
                <w:rFonts w:ascii="Arial" w:hAnsi="Arial"/>
                <w:sz w:val="20"/>
              </w:rPr>
              <w:t xml:space="preserve"> practice with worksheet (Lesson 2)</w:t>
            </w:r>
          </w:p>
          <w:p w14:paraId="4FDD86E0" w14:textId="5C3C814E" w:rsidR="00166687" w:rsidRDefault="00166687" w:rsidP="00166687">
            <w:pPr>
              <w:pStyle w:val="ListParagraph"/>
              <w:numPr>
                <w:ilvl w:val="0"/>
                <w:numId w:val="6"/>
              </w:numPr>
              <w:spacing w:before="60" w:after="60"/>
              <w:rPr>
                <w:rFonts w:ascii="Arial" w:hAnsi="Arial"/>
                <w:sz w:val="20"/>
              </w:rPr>
            </w:pPr>
            <w:r w:rsidRPr="00221930">
              <w:rPr>
                <w:rFonts w:ascii="Arial" w:hAnsi="Arial"/>
                <w:sz w:val="20"/>
                <w:u w:val="single"/>
              </w:rPr>
              <w:t>Pairs</w:t>
            </w:r>
            <w:r>
              <w:rPr>
                <w:rFonts w:ascii="Arial" w:hAnsi="Arial"/>
                <w:sz w:val="20"/>
              </w:rPr>
              <w:t xml:space="preserve"> on </w:t>
            </w:r>
            <w:r w:rsidR="006502C3">
              <w:rPr>
                <w:rFonts w:ascii="Arial" w:hAnsi="Arial"/>
                <w:sz w:val="20"/>
              </w:rPr>
              <w:t>Chromeb</w:t>
            </w:r>
            <w:r>
              <w:rPr>
                <w:rFonts w:ascii="Arial" w:hAnsi="Arial"/>
                <w:sz w:val="20"/>
              </w:rPr>
              <w:t>ooks for research portion</w:t>
            </w:r>
            <w:r w:rsidR="005843FE">
              <w:rPr>
                <w:rFonts w:ascii="Arial" w:hAnsi="Arial"/>
                <w:sz w:val="20"/>
              </w:rPr>
              <w:t xml:space="preserve"> and </w:t>
            </w:r>
            <w:r w:rsidR="005843FE" w:rsidRPr="005843FE">
              <w:rPr>
                <w:rFonts w:ascii="Arial" w:hAnsi="Arial"/>
                <w:sz w:val="20"/>
                <w:u w:val="single"/>
              </w:rPr>
              <w:t>independent</w:t>
            </w:r>
            <w:r w:rsidR="005843FE">
              <w:rPr>
                <w:rFonts w:ascii="Arial" w:hAnsi="Arial"/>
                <w:sz w:val="20"/>
              </w:rPr>
              <w:t xml:space="preserve"> </w:t>
            </w:r>
            <w:r w:rsidR="00772D05">
              <w:rPr>
                <w:rFonts w:ascii="Arial" w:hAnsi="Arial"/>
                <w:sz w:val="20"/>
              </w:rPr>
              <w:t xml:space="preserve">practice with </w:t>
            </w:r>
            <w:r w:rsidR="005843FE" w:rsidRPr="005843FE">
              <w:rPr>
                <w:rFonts w:ascii="Arial" w:hAnsi="Arial"/>
                <w:sz w:val="20"/>
              </w:rPr>
              <w:t>worksheet</w:t>
            </w:r>
            <w:r w:rsidR="005843FE">
              <w:rPr>
                <w:rFonts w:ascii="Arial" w:hAnsi="Arial"/>
                <w:sz w:val="20"/>
              </w:rPr>
              <w:t xml:space="preserve"> covering all material </w:t>
            </w:r>
            <w:r w:rsidR="005843FE">
              <w:rPr>
                <w:rFonts w:ascii="Arial" w:hAnsi="Arial"/>
                <w:sz w:val="20"/>
              </w:rPr>
              <w:t>(</w:t>
            </w:r>
            <w:r w:rsidR="005843FE">
              <w:rPr>
                <w:rFonts w:ascii="Arial" w:hAnsi="Arial"/>
                <w:sz w:val="20"/>
              </w:rPr>
              <w:t>Lesson 1, Lesson 2, and EQ</w:t>
            </w:r>
            <w:r w:rsidR="005843FE">
              <w:rPr>
                <w:rFonts w:ascii="Arial" w:hAnsi="Arial"/>
                <w:sz w:val="20"/>
              </w:rPr>
              <w:t>)</w:t>
            </w:r>
          </w:p>
          <w:p w14:paraId="74BED2C5" w14:textId="01E1917C" w:rsidR="00166687" w:rsidRDefault="007C5A5B" w:rsidP="00166687">
            <w:pPr>
              <w:pStyle w:val="ListParagraph"/>
              <w:numPr>
                <w:ilvl w:val="0"/>
                <w:numId w:val="6"/>
              </w:numPr>
              <w:spacing w:before="60" w:after="60"/>
              <w:rPr>
                <w:rFonts w:ascii="Arial" w:hAnsi="Arial"/>
                <w:sz w:val="20"/>
              </w:rPr>
            </w:pPr>
            <w:r>
              <w:rPr>
                <w:rFonts w:ascii="Arial" w:hAnsi="Arial"/>
                <w:sz w:val="20"/>
                <w:u w:val="single"/>
              </w:rPr>
              <w:t>Independent</w:t>
            </w:r>
            <w:r w:rsidR="00166687">
              <w:rPr>
                <w:rFonts w:ascii="Arial" w:hAnsi="Arial"/>
                <w:sz w:val="20"/>
              </w:rPr>
              <w:t xml:space="preserve"> exit ticket assessment</w:t>
            </w:r>
            <w:r w:rsidR="007E0002">
              <w:rPr>
                <w:rFonts w:ascii="Arial" w:hAnsi="Arial"/>
                <w:sz w:val="20"/>
              </w:rPr>
              <w:t xml:space="preserve"> and </w:t>
            </w:r>
            <w:r w:rsidR="007E0002" w:rsidRPr="007E0002">
              <w:rPr>
                <w:rFonts w:ascii="Arial" w:hAnsi="Arial"/>
                <w:sz w:val="20"/>
                <w:u w:val="single"/>
              </w:rPr>
              <w:t>whole class</w:t>
            </w:r>
            <w:r w:rsidR="007E0002">
              <w:rPr>
                <w:rFonts w:ascii="Arial" w:hAnsi="Arial"/>
                <w:sz w:val="20"/>
              </w:rPr>
              <w:t xml:space="preserve"> final review of topic</w:t>
            </w:r>
            <w:r w:rsidR="00E40C02">
              <w:rPr>
                <w:rFonts w:ascii="Arial" w:hAnsi="Arial"/>
                <w:sz w:val="20"/>
              </w:rPr>
              <w:t>, with EQ review</w:t>
            </w:r>
          </w:p>
          <w:p w14:paraId="60845BF0" w14:textId="46DA2A81" w:rsidR="00C166E7" w:rsidRPr="00C166E7" w:rsidRDefault="00C166E7" w:rsidP="00C166E7">
            <w:pPr>
              <w:pStyle w:val="ListParagraph"/>
              <w:numPr>
                <w:ilvl w:val="0"/>
                <w:numId w:val="6"/>
              </w:numPr>
              <w:spacing w:before="60" w:after="60"/>
              <w:rPr>
                <w:rFonts w:ascii="Arial" w:hAnsi="Arial"/>
                <w:sz w:val="20"/>
              </w:rPr>
            </w:pPr>
            <w:r w:rsidRPr="00C166E7">
              <w:rPr>
                <w:rFonts w:ascii="Arial" w:hAnsi="Arial"/>
                <w:i/>
                <w:sz w:val="20"/>
              </w:rPr>
              <w:t>***All activities in classroom</w:t>
            </w:r>
          </w:p>
        </w:tc>
      </w:tr>
    </w:tbl>
    <w:p w14:paraId="23B2C720" w14:textId="77777777" w:rsidR="009118EF" w:rsidRPr="00102324" w:rsidRDefault="009118EF" w:rsidP="009118EF">
      <w:pPr>
        <w:rPr>
          <w:rFonts w:ascii="Arial" w:hAnsi="Arial"/>
          <w:color w:val="000000"/>
          <w:sz w:val="20"/>
        </w:rPr>
      </w:pPr>
    </w:p>
    <w:p w14:paraId="1C8DD2CB" w14:textId="77777777" w:rsidR="009118EF" w:rsidRPr="007B44C2" w:rsidRDefault="009118EF" w:rsidP="009118EF">
      <w:pPr>
        <w:spacing w:after="180" w:line="264" w:lineRule="auto"/>
        <w:ind w:left="720"/>
        <w:rPr>
          <w:rFonts w:ascii="Arial" w:hAnsi="Arial"/>
          <w:color w:val="000000"/>
          <w:sz w:val="20"/>
        </w:rPr>
      </w:pPr>
      <w:r w:rsidRPr="007B44C2">
        <w:rPr>
          <w:rFonts w:ascii="Arial" w:hAnsi="Arial"/>
          <w:b/>
          <w:color w:val="000000"/>
          <w:sz w:val="20"/>
        </w:rPr>
        <w:t>Instruction and Activities</w:t>
      </w:r>
      <w:r w:rsidRPr="007B44C2">
        <w:rPr>
          <w:rFonts w:ascii="Arial" w:hAnsi="Arial"/>
          <w:color w:val="000000"/>
          <w:sz w:val="20"/>
        </w:rPr>
        <w:t xml:space="preserve"> (What instructional strategies will you use with this lesson? How will your learning environment support these activities? What is your role? What are the students' roles in the lesson? How can the technology support your teaching? What engaged and worthwhile learning activities </w:t>
      </w:r>
      <w:r w:rsidRPr="007B44C2">
        <w:rPr>
          <w:rFonts w:ascii="Arial" w:hAnsi="Arial"/>
          <w:color w:val="000000"/>
          <w:sz w:val="20"/>
        </w:rPr>
        <w:lastRenderedPageBreak/>
        <w:t>and tasks will your students complete? How will the</w:t>
      </w:r>
      <w:r>
        <w:rPr>
          <w:rFonts w:ascii="Arial" w:hAnsi="Arial"/>
          <w:color w:val="000000"/>
          <w:sz w:val="20"/>
        </w:rPr>
        <w:t>y build knowledge and skills? Will students be expected to collaborate with each other and others? How will you facilitate the collaboration?)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32AB689B" w14:textId="77777777" w:rsidTr="0094593E">
        <w:trPr>
          <w:trHeight w:hRule="exact" w:val="4483"/>
        </w:trPr>
        <w:tc>
          <w:tcPr>
            <w:tcW w:w="10296" w:type="dxa"/>
          </w:tcPr>
          <w:p w14:paraId="10C4458E" w14:textId="711ED34B" w:rsidR="00221930" w:rsidRDefault="004D7EA7" w:rsidP="00221930">
            <w:pPr>
              <w:pStyle w:val="ListParagraph"/>
              <w:numPr>
                <w:ilvl w:val="0"/>
                <w:numId w:val="6"/>
              </w:numPr>
              <w:spacing w:before="60" w:after="60"/>
              <w:rPr>
                <w:rFonts w:ascii="Arial" w:hAnsi="Arial"/>
                <w:sz w:val="20"/>
              </w:rPr>
            </w:pPr>
            <w:r>
              <w:rPr>
                <w:rFonts w:ascii="Arial" w:hAnsi="Arial"/>
                <w:sz w:val="20"/>
              </w:rPr>
              <w:t xml:space="preserve">Day 1: </w:t>
            </w:r>
            <w:r w:rsidR="00130368">
              <w:rPr>
                <w:rFonts w:ascii="Arial" w:hAnsi="Arial"/>
                <w:sz w:val="20"/>
              </w:rPr>
              <w:t>Warm-Up</w:t>
            </w:r>
            <w:r w:rsidR="0094593E">
              <w:rPr>
                <w:rFonts w:ascii="Arial" w:hAnsi="Arial"/>
                <w:sz w:val="20"/>
              </w:rPr>
              <w:t xml:space="preserve"> (multiplying three numbers; 2D vs 3D review)</w:t>
            </w:r>
            <w:r w:rsidR="00130368">
              <w:rPr>
                <w:rFonts w:ascii="Arial" w:hAnsi="Arial"/>
                <w:sz w:val="20"/>
              </w:rPr>
              <w:t>; W</w:t>
            </w:r>
            <w:r>
              <w:rPr>
                <w:rFonts w:ascii="Arial" w:hAnsi="Arial"/>
                <w:sz w:val="20"/>
              </w:rPr>
              <w:t>hole class</w:t>
            </w:r>
            <w:r w:rsidR="00221930">
              <w:rPr>
                <w:rFonts w:ascii="Arial" w:hAnsi="Arial"/>
                <w:sz w:val="20"/>
              </w:rPr>
              <w:t xml:space="preserve"> instruction (Lesson 1)</w:t>
            </w:r>
            <w:r w:rsidR="003D1BBA">
              <w:rPr>
                <w:rFonts w:ascii="Arial" w:hAnsi="Arial"/>
                <w:sz w:val="20"/>
              </w:rPr>
              <w:t xml:space="preserve"> </w:t>
            </w:r>
            <w:r w:rsidR="005A1819">
              <w:rPr>
                <w:rFonts w:ascii="Arial" w:hAnsi="Arial"/>
                <w:sz w:val="20"/>
              </w:rPr>
              <w:t>to teach how to find the volume of simple cubes and rectangular prisms</w:t>
            </w:r>
            <w:r w:rsidR="00130368">
              <w:rPr>
                <w:rFonts w:ascii="Arial" w:hAnsi="Arial"/>
                <w:sz w:val="20"/>
              </w:rPr>
              <w:t xml:space="preserve"> and w</w:t>
            </w:r>
            <w:r>
              <w:rPr>
                <w:rFonts w:ascii="Arial" w:hAnsi="Arial"/>
                <w:sz w:val="20"/>
              </w:rPr>
              <w:t>hole class activities from textbook</w:t>
            </w:r>
          </w:p>
          <w:p w14:paraId="54AD23E3" w14:textId="76A954CB" w:rsidR="00221930" w:rsidRDefault="004D7EA7" w:rsidP="00221930">
            <w:pPr>
              <w:pStyle w:val="ListParagraph"/>
              <w:numPr>
                <w:ilvl w:val="0"/>
                <w:numId w:val="6"/>
              </w:numPr>
              <w:spacing w:before="60" w:after="60"/>
              <w:rPr>
                <w:rFonts w:ascii="Arial" w:hAnsi="Arial"/>
                <w:sz w:val="20"/>
              </w:rPr>
            </w:pPr>
            <w:r>
              <w:rPr>
                <w:rFonts w:ascii="Arial" w:hAnsi="Arial"/>
                <w:sz w:val="20"/>
              </w:rPr>
              <w:t xml:space="preserve">Day 2: </w:t>
            </w:r>
            <w:r w:rsidR="00221930">
              <w:rPr>
                <w:rFonts w:ascii="Arial" w:hAnsi="Arial"/>
                <w:sz w:val="20"/>
              </w:rPr>
              <w:t>Rotating small group instruction with teacher (Lesson 1)</w:t>
            </w:r>
            <w:r w:rsidR="003D1BBA">
              <w:rPr>
                <w:rFonts w:ascii="Arial" w:hAnsi="Arial"/>
                <w:sz w:val="20"/>
              </w:rPr>
              <w:t xml:space="preserve"> </w:t>
            </w:r>
            <w:r w:rsidR="005A1819">
              <w:rPr>
                <w:rFonts w:ascii="Arial" w:hAnsi="Arial"/>
                <w:sz w:val="20"/>
              </w:rPr>
              <w:t>with</w:t>
            </w:r>
            <w:r w:rsidR="003D1BBA">
              <w:rPr>
                <w:rFonts w:ascii="Arial" w:hAnsi="Arial"/>
                <w:sz w:val="20"/>
              </w:rPr>
              <w:t xml:space="preserve"> ability</w:t>
            </w:r>
            <w:r w:rsidR="005A1819">
              <w:rPr>
                <w:rFonts w:ascii="Arial" w:hAnsi="Arial"/>
                <w:sz w:val="20"/>
              </w:rPr>
              <w:t xml:space="preserve"> level grouping so that instruction can be more individualized</w:t>
            </w:r>
            <w:r w:rsidR="00FB7FEB">
              <w:rPr>
                <w:rFonts w:ascii="Arial" w:hAnsi="Arial"/>
                <w:sz w:val="20"/>
              </w:rPr>
              <w:t xml:space="preserve">; </w:t>
            </w:r>
            <w:r w:rsidR="00130368">
              <w:rPr>
                <w:rFonts w:ascii="Arial" w:hAnsi="Arial"/>
                <w:sz w:val="20"/>
              </w:rPr>
              <w:t>*</w:t>
            </w:r>
            <w:r w:rsidR="00FB7FEB">
              <w:rPr>
                <w:rFonts w:ascii="Arial" w:hAnsi="Arial"/>
                <w:sz w:val="20"/>
              </w:rPr>
              <w:t xml:space="preserve">after each small group with teacher session, I will float to check on independent groups </w:t>
            </w:r>
          </w:p>
          <w:p w14:paraId="1146AA5D" w14:textId="301B20F9" w:rsidR="00221930" w:rsidRDefault="004D7EA7" w:rsidP="00221930">
            <w:pPr>
              <w:pStyle w:val="ListParagraph"/>
              <w:numPr>
                <w:ilvl w:val="0"/>
                <w:numId w:val="6"/>
              </w:numPr>
              <w:spacing w:before="60" w:after="60"/>
              <w:rPr>
                <w:rFonts w:ascii="Arial" w:hAnsi="Arial"/>
                <w:sz w:val="20"/>
              </w:rPr>
            </w:pPr>
            <w:r>
              <w:rPr>
                <w:rFonts w:ascii="Arial" w:hAnsi="Arial"/>
                <w:sz w:val="20"/>
              </w:rPr>
              <w:t xml:space="preserve">Day 2: </w:t>
            </w:r>
            <w:r w:rsidR="00221930">
              <w:rPr>
                <w:rFonts w:ascii="Arial" w:hAnsi="Arial"/>
                <w:sz w:val="20"/>
              </w:rPr>
              <w:t>Small group practice with worksheets</w:t>
            </w:r>
            <w:r w:rsidR="00130368">
              <w:rPr>
                <w:rFonts w:ascii="Arial" w:hAnsi="Arial"/>
                <w:sz w:val="20"/>
              </w:rPr>
              <w:t xml:space="preserve"> and independent </w:t>
            </w:r>
            <w:r w:rsidR="00221930">
              <w:rPr>
                <w:rFonts w:ascii="Arial" w:hAnsi="Arial"/>
                <w:sz w:val="20"/>
              </w:rPr>
              <w:t>online games (Lesson 1)</w:t>
            </w:r>
            <w:r w:rsidR="005A1819">
              <w:rPr>
                <w:rFonts w:ascii="Arial" w:hAnsi="Arial"/>
                <w:sz w:val="20"/>
              </w:rPr>
              <w:t xml:space="preserve"> to allow students to move at own pace when not in group with teacher</w:t>
            </w:r>
            <w:r w:rsidR="00FB7FEB">
              <w:rPr>
                <w:rFonts w:ascii="Arial" w:hAnsi="Arial"/>
                <w:sz w:val="20"/>
              </w:rPr>
              <w:t xml:space="preserve">; </w:t>
            </w:r>
            <w:r w:rsidR="00130368">
              <w:rPr>
                <w:rFonts w:ascii="Arial" w:hAnsi="Arial"/>
                <w:sz w:val="20"/>
              </w:rPr>
              <w:t>*</w:t>
            </w:r>
            <w:r w:rsidR="00FB7FEB">
              <w:rPr>
                <w:rFonts w:ascii="Arial" w:hAnsi="Arial"/>
                <w:sz w:val="20"/>
              </w:rPr>
              <w:t>I will float here as well</w:t>
            </w:r>
          </w:p>
          <w:p w14:paraId="5F025EAA" w14:textId="1BCCBCBD" w:rsidR="00221930" w:rsidRDefault="004D7EA7" w:rsidP="00221930">
            <w:pPr>
              <w:pStyle w:val="ListParagraph"/>
              <w:numPr>
                <w:ilvl w:val="0"/>
                <w:numId w:val="6"/>
              </w:numPr>
              <w:spacing w:before="60" w:after="60"/>
              <w:rPr>
                <w:rFonts w:ascii="Arial" w:hAnsi="Arial"/>
                <w:sz w:val="20"/>
              </w:rPr>
            </w:pPr>
            <w:r>
              <w:rPr>
                <w:rFonts w:ascii="Arial" w:hAnsi="Arial"/>
                <w:sz w:val="20"/>
              </w:rPr>
              <w:t xml:space="preserve">Day 3: </w:t>
            </w:r>
            <w:r w:rsidR="007C5A5B">
              <w:rPr>
                <w:rFonts w:ascii="Arial" w:hAnsi="Arial"/>
                <w:sz w:val="20"/>
              </w:rPr>
              <w:t>Independent</w:t>
            </w:r>
            <w:r w:rsidR="00221930">
              <w:rPr>
                <w:rFonts w:ascii="Arial" w:hAnsi="Arial"/>
                <w:sz w:val="20"/>
              </w:rPr>
              <w:t xml:space="preserve"> practice with worksheet</w:t>
            </w:r>
            <w:r w:rsidR="00130368">
              <w:rPr>
                <w:rFonts w:ascii="Arial" w:hAnsi="Arial"/>
                <w:sz w:val="20"/>
              </w:rPr>
              <w:t>s</w:t>
            </w:r>
            <w:r w:rsidR="00221930">
              <w:rPr>
                <w:rFonts w:ascii="Arial" w:hAnsi="Arial"/>
                <w:sz w:val="20"/>
              </w:rPr>
              <w:t xml:space="preserve"> (Lesson 1)</w:t>
            </w:r>
            <w:r w:rsidR="00FB7FEB">
              <w:rPr>
                <w:rFonts w:ascii="Arial" w:hAnsi="Arial"/>
                <w:sz w:val="20"/>
              </w:rPr>
              <w:t xml:space="preserve"> </w:t>
            </w:r>
            <w:r w:rsidR="005A1819">
              <w:rPr>
                <w:rFonts w:ascii="Arial" w:hAnsi="Arial"/>
                <w:sz w:val="20"/>
              </w:rPr>
              <w:t>to again allow students to move at own pace</w:t>
            </w:r>
          </w:p>
          <w:p w14:paraId="78F69864" w14:textId="595548BC" w:rsidR="00221930" w:rsidRDefault="004D7EA7" w:rsidP="00221930">
            <w:pPr>
              <w:pStyle w:val="ListParagraph"/>
              <w:numPr>
                <w:ilvl w:val="0"/>
                <w:numId w:val="6"/>
              </w:numPr>
              <w:spacing w:before="60" w:after="60"/>
              <w:rPr>
                <w:rFonts w:ascii="Arial" w:hAnsi="Arial"/>
                <w:sz w:val="20"/>
              </w:rPr>
            </w:pPr>
            <w:r>
              <w:rPr>
                <w:rFonts w:ascii="Arial" w:hAnsi="Arial"/>
                <w:sz w:val="20"/>
              </w:rPr>
              <w:t>Day 4: Whole class</w:t>
            </w:r>
            <w:r w:rsidR="00221930">
              <w:rPr>
                <w:rFonts w:ascii="Arial" w:hAnsi="Arial"/>
                <w:sz w:val="20"/>
              </w:rPr>
              <w:t xml:space="preserve"> instruction (Lesson 2)</w:t>
            </w:r>
            <w:r w:rsidR="005A1819">
              <w:rPr>
                <w:rFonts w:ascii="Arial" w:hAnsi="Arial"/>
                <w:sz w:val="20"/>
              </w:rPr>
              <w:t xml:space="preserve"> teach how to find the volume of complex rectangular prisms</w:t>
            </w:r>
            <w:r>
              <w:rPr>
                <w:rFonts w:ascii="Arial" w:hAnsi="Arial"/>
                <w:sz w:val="20"/>
              </w:rPr>
              <w:t xml:space="preserve"> and whole class activities from textbook</w:t>
            </w:r>
          </w:p>
          <w:p w14:paraId="27411F1A" w14:textId="03B9AAB4" w:rsidR="00221930" w:rsidRDefault="004D7EA7" w:rsidP="00221930">
            <w:pPr>
              <w:pStyle w:val="ListParagraph"/>
              <w:numPr>
                <w:ilvl w:val="0"/>
                <w:numId w:val="6"/>
              </w:numPr>
              <w:spacing w:before="60" w:after="60"/>
              <w:rPr>
                <w:rFonts w:ascii="Arial" w:hAnsi="Arial"/>
                <w:sz w:val="20"/>
              </w:rPr>
            </w:pPr>
            <w:r>
              <w:rPr>
                <w:rFonts w:ascii="Arial" w:hAnsi="Arial"/>
                <w:sz w:val="20"/>
              </w:rPr>
              <w:t xml:space="preserve">Day 5: </w:t>
            </w:r>
            <w:r w:rsidR="00221930">
              <w:rPr>
                <w:rFonts w:ascii="Arial" w:hAnsi="Arial"/>
                <w:sz w:val="20"/>
              </w:rPr>
              <w:t>Rotating small group instruction with teacher (Lesson 2)</w:t>
            </w:r>
            <w:r w:rsidR="005A1819">
              <w:rPr>
                <w:rFonts w:ascii="Arial" w:hAnsi="Arial"/>
                <w:sz w:val="20"/>
              </w:rPr>
              <w:t xml:space="preserve"> with ability level grouping</w:t>
            </w:r>
          </w:p>
          <w:p w14:paraId="729FC6CB" w14:textId="4D95CDB5" w:rsidR="00221930" w:rsidRPr="004D7EA7" w:rsidRDefault="004D7EA7" w:rsidP="004D7EA7">
            <w:pPr>
              <w:pStyle w:val="ListParagraph"/>
              <w:numPr>
                <w:ilvl w:val="0"/>
                <w:numId w:val="6"/>
              </w:numPr>
              <w:spacing w:before="60" w:after="60"/>
              <w:rPr>
                <w:rFonts w:ascii="Arial" w:hAnsi="Arial"/>
                <w:sz w:val="20"/>
              </w:rPr>
            </w:pPr>
            <w:r>
              <w:rPr>
                <w:rFonts w:ascii="Arial" w:hAnsi="Arial"/>
                <w:sz w:val="20"/>
              </w:rPr>
              <w:t xml:space="preserve">Day 5: </w:t>
            </w:r>
            <w:r w:rsidR="00221930">
              <w:rPr>
                <w:rFonts w:ascii="Arial" w:hAnsi="Arial"/>
                <w:sz w:val="20"/>
              </w:rPr>
              <w:t>Small group</w:t>
            </w:r>
            <w:r w:rsidR="00644339">
              <w:rPr>
                <w:rFonts w:ascii="Arial" w:hAnsi="Arial"/>
                <w:sz w:val="20"/>
              </w:rPr>
              <w:t xml:space="preserve"> and </w:t>
            </w:r>
            <w:r w:rsidR="007C5A5B">
              <w:rPr>
                <w:rFonts w:ascii="Arial" w:hAnsi="Arial"/>
                <w:sz w:val="20"/>
              </w:rPr>
              <w:t>independent</w:t>
            </w:r>
            <w:r w:rsidR="00221930">
              <w:rPr>
                <w:rFonts w:ascii="Arial" w:hAnsi="Arial"/>
                <w:sz w:val="20"/>
              </w:rPr>
              <w:t xml:space="preserve"> practice with worksheets</w:t>
            </w:r>
            <w:r w:rsidR="00904812">
              <w:rPr>
                <w:rFonts w:ascii="Arial" w:hAnsi="Arial"/>
                <w:sz w:val="20"/>
              </w:rPr>
              <w:t xml:space="preserve"> (Lesson 2) and </w:t>
            </w:r>
            <w:r w:rsidR="00904812" w:rsidRPr="00BA6B21">
              <w:rPr>
                <w:rFonts w:ascii="Arial" w:hAnsi="Arial"/>
                <w:sz w:val="20"/>
              </w:rPr>
              <w:t xml:space="preserve">comparing shapes to </w:t>
            </w:r>
            <w:r w:rsidR="0094593E">
              <w:rPr>
                <w:rFonts w:ascii="Arial" w:hAnsi="Arial"/>
                <w:sz w:val="20"/>
              </w:rPr>
              <w:t xml:space="preserve">see </w:t>
            </w:r>
            <w:r w:rsidR="00904812" w:rsidRPr="00BA6B21">
              <w:rPr>
                <w:rFonts w:ascii="Arial" w:hAnsi="Arial"/>
                <w:sz w:val="20"/>
              </w:rPr>
              <w:t>if they</w:t>
            </w:r>
            <w:r w:rsidR="0094593E">
              <w:rPr>
                <w:rFonts w:ascii="Arial" w:hAnsi="Arial"/>
                <w:sz w:val="20"/>
              </w:rPr>
              <w:t xml:space="preserve"> must look alike to</w:t>
            </w:r>
            <w:r w:rsidR="00904812" w:rsidRPr="00BA6B21">
              <w:rPr>
                <w:rFonts w:ascii="Arial" w:hAnsi="Arial"/>
                <w:sz w:val="20"/>
              </w:rPr>
              <w:t xml:space="preserve"> hav</w:t>
            </w:r>
            <w:r w:rsidR="00904812">
              <w:rPr>
                <w:rFonts w:ascii="Arial" w:hAnsi="Arial"/>
                <w:sz w:val="20"/>
              </w:rPr>
              <w:t xml:space="preserve">e the same </w:t>
            </w:r>
            <w:r w:rsidR="0094593E">
              <w:rPr>
                <w:rFonts w:ascii="Arial" w:hAnsi="Arial"/>
                <w:sz w:val="20"/>
              </w:rPr>
              <w:t>volume</w:t>
            </w:r>
            <w:r w:rsidR="00904812">
              <w:rPr>
                <w:rFonts w:ascii="Arial" w:hAnsi="Arial"/>
                <w:sz w:val="20"/>
              </w:rPr>
              <w:t xml:space="preserve"> and finding the</w:t>
            </w:r>
            <w:r w:rsidR="00904812" w:rsidRPr="00BA6B21">
              <w:rPr>
                <w:rFonts w:ascii="Arial" w:hAnsi="Arial"/>
                <w:sz w:val="20"/>
              </w:rPr>
              <w:t xml:space="preserve"> missing length on a shape if two shapes have the same given volume</w:t>
            </w:r>
            <w:r w:rsidR="00644339">
              <w:rPr>
                <w:rFonts w:ascii="Arial" w:hAnsi="Arial"/>
                <w:sz w:val="20"/>
              </w:rPr>
              <w:t xml:space="preserve"> </w:t>
            </w:r>
            <w:r w:rsidR="00904812">
              <w:rPr>
                <w:rFonts w:ascii="Arial" w:hAnsi="Arial"/>
                <w:sz w:val="20"/>
              </w:rPr>
              <w:t>(EQ</w:t>
            </w:r>
            <w:r w:rsidR="00221930" w:rsidRPr="004D7EA7">
              <w:rPr>
                <w:rFonts w:ascii="Arial" w:hAnsi="Arial"/>
                <w:sz w:val="20"/>
              </w:rPr>
              <w:t>)</w:t>
            </w:r>
          </w:p>
          <w:p w14:paraId="14698485" w14:textId="699EC3EB" w:rsidR="00904812" w:rsidRDefault="00644339" w:rsidP="00904812">
            <w:pPr>
              <w:pStyle w:val="ListParagraph"/>
              <w:numPr>
                <w:ilvl w:val="0"/>
                <w:numId w:val="6"/>
              </w:numPr>
              <w:spacing w:before="60" w:after="60"/>
              <w:rPr>
                <w:rFonts w:ascii="Arial" w:hAnsi="Arial"/>
                <w:sz w:val="20"/>
              </w:rPr>
            </w:pPr>
            <w:r>
              <w:rPr>
                <w:rFonts w:ascii="Arial" w:hAnsi="Arial"/>
                <w:sz w:val="20"/>
              </w:rPr>
              <w:t xml:space="preserve">Day 6: </w:t>
            </w:r>
            <w:r w:rsidR="00221930">
              <w:rPr>
                <w:rFonts w:ascii="Arial" w:hAnsi="Arial"/>
                <w:sz w:val="20"/>
              </w:rPr>
              <w:t>Pairs on Chromebooks for research portion</w:t>
            </w:r>
            <w:r w:rsidR="005A1819">
              <w:rPr>
                <w:rFonts w:ascii="Arial" w:hAnsi="Arial"/>
                <w:sz w:val="20"/>
              </w:rPr>
              <w:t xml:space="preserve"> to incorporate technology [1.a., 3.b.]</w:t>
            </w:r>
            <w:r w:rsidR="00CF02B2">
              <w:rPr>
                <w:rFonts w:ascii="Arial" w:hAnsi="Arial"/>
                <w:sz w:val="20"/>
              </w:rPr>
              <w:t xml:space="preserve">; </w:t>
            </w:r>
            <w:r w:rsidR="0094593E">
              <w:rPr>
                <w:rFonts w:ascii="Arial" w:hAnsi="Arial"/>
                <w:sz w:val="20"/>
              </w:rPr>
              <w:t>*</w:t>
            </w:r>
            <w:r w:rsidR="00CF02B2">
              <w:rPr>
                <w:rFonts w:ascii="Arial" w:hAnsi="Arial"/>
                <w:sz w:val="20"/>
              </w:rPr>
              <w:t>I will float to make sure pairs are finding three-dimensional buildings</w:t>
            </w:r>
            <w:r w:rsidR="00E40C02">
              <w:rPr>
                <w:rFonts w:ascii="Arial" w:hAnsi="Arial"/>
                <w:sz w:val="20"/>
              </w:rPr>
              <w:t xml:space="preserve"> (and emphasize that 2D shapes don’t have volume)</w:t>
            </w:r>
            <w:r w:rsidR="00CF02B2">
              <w:rPr>
                <w:rFonts w:ascii="Arial" w:hAnsi="Arial"/>
                <w:sz w:val="20"/>
              </w:rPr>
              <w:t xml:space="preserve"> that will work for this activity</w:t>
            </w:r>
            <w:r w:rsidR="005843FE">
              <w:rPr>
                <w:rFonts w:ascii="Arial" w:hAnsi="Arial"/>
                <w:sz w:val="20"/>
              </w:rPr>
              <w:t>; Independent worksheet covering all material from Lesson 1, Lesson 2, and EQ</w:t>
            </w:r>
          </w:p>
          <w:p w14:paraId="07DC8A1E" w14:textId="016D592C" w:rsidR="009118EF" w:rsidRPr="00904812" w:rsidRDefault="00644339" w:rsidP="0094593E">
            <w:pPr>
              <w:pStyle w:val="ListParagraph"/>
              <w:numPr>
                <w:ilvl w:val="0"/>
                <w:numId w:val="6"/>
              </w:numPr>
              <w:spacing w:before="60" w:after="60"/>
              <w:rPr>
                <w:rFonts w:ascii="Arial" w:hAnsi="Arial"/>
                <w:sz w:val="20"/>
              </w:rPr>
            </w:pPr>
            <w:r w:rsidRPr="00904812">
              <w:rPr>
                <w:rFonts w:ascii="Arial" w:hAnsi="Arial"/>
                <w:sz w:val="20"/>
              </w:rPr>
              <w:t xml:space="preserve">Day 7: </w:t>
            </w:r>
            <w:r w:rsidR="007C5A5B" w:rsidRPr="00904812">
              <w:rPr>
                <w:rFonts w:ascii="Arial" w:hAnsi="Arial"/>
                <w:sz w:val="20"/>
              </w:rPr>
              <w:t>Independent</w:t>
            </w:r>
            <w:r w:rsidR="00221930" w:rsidRPr="00904812">
              <w:rPr>
                <w:rFonts w:ascii="Arial" w:hAnsi="Arial"/>
                <w:sz w:val="20"/>
              </w:rPr>
              <w:t xml:space="preserve"> exit ticket </w:t>
            </w:r>
            <w:r w:rsidR="001C04DF">
              <w:rPr>
                <w:rFonts w:ascii="Arial" w:hAnsi="Arial"/>
                <w:sz w:val="20"/>
              </w:rPr>
              <w:t xml:space="preserve">workbook </w:t>
            </w:r>
            <w:r w:rsidR="00221930" w:rsidRPr="00904812">
              <w:rPr>
                <w:rFonts w:ascii="Arial" w:hAnsi="Arial"/>
                <w:sz w:val="20"/>
              </w:rPr>
              <w:t>assessment</w:t>
            </w:r>
            <w:r w:rsidR="007E0002" w:rsidRPr="00904812">
              <w:rPr>
                <w:rFonts w:ascii="Arial" w:hAnsi="Arial"/>
                <w:sz w:val="20"/>
              </w:rPr>
              <w:t xml:space="preserve"> and whole class final review of topic</w:t>
            </w:r>
            <w:r w:rsidR="0094593E">
              <w:rPr>
                <w:rFonts w:ascii="Arial" w:hAnsi="Arial"/>
                <w:sz w:val="20"/>
              </w:rPr>
              <w:t xml:space="preserve"> and EQ</w:t>
            </w:r>
          </w:p>
        </w:tc>
      </w:tr>
    </w:tbl>
    <w:p w14:paraId="74D8D5A0" w14:textId="77777777" w:rsidR="009118EF" w:rsidRDefault="009118EF" w:rsidP="009118EF">
      <w:pPr>
        <w:spacing w:after="180" w:line="264" w:lineRule="auto"/>
        <w:ind w:left="720"/>
        <w:rPr>
          <w:rFonts w:ascii="Arial" w:hAnsi="Arial"/>
          <w:b/>
          <w:color w:val="000000"/>
          <w:sz w:val="20"/>
        </w:rPr>
      </w:pPr>
    </w:p>
    <w:p w14:paraId="3D885ABA" w14:textId="62FDBE7F" w:rsidR="009118EF" w:rsidRPr="007B44C2" w:rsidRDefault="009118EF" w:rsidP="009118EF">
      <w:pPr>
        <w:spacing w:after="180" w:line="264" w:lineRule="auto"/>
        <w:ind w:left="720"/>
        <w:rPr>
          <w:rFonts w:ascii="Arial" w:hAnsi="Arial"/>
          <w:color w:val="000000"/>
          <w:sz w:val="20"/>
        </w:rPr>
      </w:pPr>
      <w:r w:rsidRPr="007B44C2">
        <w:rPr>
          <w:rFonts w:ascii="Arial" w:hAnsi="Arial"/>
          <w:b/>
          <w:color w:val="000000"/>
          <w:sz w:val="20"/>
        </w:rPr>
        <w:t>Differentiation</w:t>
      </w:r>
      <w:r w:rsidRPr="007B44C2">
        <w:rPr>
          <w:rFonts w:ascii="Arial" w:hAnsi="Arial"/>
          <w:color w:val="000000"/>
          <w:sz w:val="20"/>
        </w:rPr>
        <w:t xml:space="preserve"> (How will you differentiate content and process to accommodate various learning styles and abilities? How will you help students learn independently and with others? How will you provide extensions and opportunities for enrichment? What assistive technologies will you n</w:t>
      </w:r>
      <w:r>
        <w:rPr>
          <w:rFonts w:ascii="Arial" w:hAnsi="Arial"/>
          <w:color w:val="000000"/>
          <w:sz w:val="20"/>
        </w:rPr>
        <w:t>eed to provide?)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26CCD693" w14:textId="77777777" w:rsidTr="005A7C79">
        <w:trPr>
          <w:trHeight w:hRule="exact" w:val="1333"/>
        </w:trPr>
        <w:tc>
          <w:tcPr>
            <w:tcW w:w="10296" w:type="dxa"/>
          </w:tcPr>
          <w:p w14:paraId="330D784C" w14:textId="55C30CEB" w:rsidR="000275AA" w:rsidRPr="009118EF" w:rsidRDefault="000275AA" w:rsidP="00FC34B3">
            <w:pPr>
              <w:spacing w:before="60" w:after="60"/>
              <w:rPr>
                <w:rFonts w:ascii="Arial" w:hAnsi="Arial"/>
                <w:sz w:val="20"/>
              </w:rPr>
            </w:pPr>
            <w:r>
              <w:rPr>
                <w:rFonts w:ascii="Arial" w:hAnsi="Arial"/>
                <w:sz w:val="20"/>
              </w:rPr>
              <w:t xml:space="preserve">For this unit, </w:t>
            </w:r>
            <w:r w:rsidR="00CE3AC7">
              <w:rPr>
                <w:rFonts w:ascii="Arial" w:hAnsi="Arial"/>
                <w:sz w:val="20"/>
              </w:rPr>
              <w:t>I have included a</w:t>
            </w:r>
            <w:r>
              <w:rPr>
                <w:rFonts w:ascii="Arial" w:hAnsi="Arial"/>
                <w:sz w:val="20"/>
              </w:rPr>
              <w:t xml:space="preserve"> mixture of w</w:t>
            </w:r>
            <w:r w:rsidRPr="000275AA">
              <w:rPr>
                <w:rFonts w:ascii="Arial" w:hAnsi="Arial"/>
                <w:sz w:val="20"/>
              </w:rPr>
              <w:t>hole class instruction</w:t>
            </w:r>
            <w:r>
              <w:rPr>
                <w:rFonts w:ascii="Arial" w:hAnsi="Arial"/>
                <w:sz w:val="20"/>
              </w:rPr>
              <w:t>, s</w:t>
            </w:r>
            <w:r w:rsidRPr="000275AA">
              <w:rPr>
                <w:rFonts w:ascii="Arial" w:hAnsi="Arial"/>
                <w:sz w:val="20"/>
              </w:rPr>
              <w:t xml:space="preserve">mall groups with </w:t>
            </w:r>
            <w:r>
              <w:rPr>
                <w:rFonts w:ascii="Arial" w:hAnsi="Arial"/>
                <w:sz w:val="20"/>
              </w:rPr>
              <w:t xml:space="preserve">and without </w:t>
            </w:r>
            <w:r w:rsidRPr="000275AA">
              <w:rPr>
                <w:rFonts w:ascii="Arial" w:hAnsi="Arial"/>
                <w:sz w:val="20"/>
              </w:rPr>
              <w:t>ability grouping</w:t>
            </w:r>
            <w:r>
              <w:rPr>
                <w:rFonts w:ascii="Arial" w:hAnsi="Arial"/>
                <w:sz w:val="20"/>
              </w:rPr>
              <w:t>, i</w:t>
            </w:r>
            <w:r w:rsidRPr="000275AA">
              <w:rPr>
                <w:rFonts w:ascii="Arial" w:hAnsi="Arial"/>
                <w:sz w:val="20"/>
              </w:rPr>
              <w:t>ndependent practice on paper and on Chromebooks</w:t>
            </w:r>
            <w:r>
              <w:rPr>
                <w:rFonts w:ascii="Arial" w:hAnsi="Arial"/>
                <w:sz w:val="20"/>
              </w:rPr>
              <w:t>, and s</w:t>
            </w:r>
            <w:r w:rsidRPr="000275AA">
              <w:rPr>
                <w:rFonts w:ascii="Arial" w:hAnsi="Arial"/>
                <w:sz w:val="20"/>
              </w:rPr>
              <w:t xml:space="preserve">elf-selected </w:t>
            </w:r>
            <w:r w:rsidR="00096918">
              <w:rPr>
                <w:rFonts w:ascii="Arial" w:hAnsi="Arial"/>
                <w:sz w:val="20"/>
              </w:rPr>
              <w:t>pairs</w:t>
            </w:r>
            <w:r>
              <w:rPr>
                <w:rFonts w:ascii="Arial" w:hAnsi="Arial"/>
                <w:sz w:val="20"/>
              </w:rPr>
              <w:t>.</w:t>
            </w:r>
            <w:r w:rsidR="00096918">
              <w:rPr>
                <w:rFonts w:ascii="Arial" w:hAnsi="Arial"/>
                <w:sz w:val="20"/>
              </w:rPr>
              <w:t xml:space="preserve"> The small groups with ability grouping allows for content differentiation and without provides opportunities for students to give and receive help from each other. </w:t>
            </w:r>
            <w:r w:rsidR="00CE3AC7">
              <w:rPr>
                <w:rFonts w:ascii="Arial" w:hAnsi="Arial"/>
                <w:sz w:val="20"/>
              </w:rPr>
              <w:t>Options</w:t>
            </w:r>
            <w:r w:rsidR="00096918">
              <w:rPr>
                <w:rFonts w:ascii="Arial" w:hAnsi="Arial"/>
                <w:sz w:val="20"/>
              </w:rPr>
              <w:t xml:space="preserve"> for independent practice (on paper plus with various games on Chromebooks) allows learning style accommodation</w:t>
            </w:r>
            <w:r w:rsidR="00CE3AC7">
              <w:rPr>
                <w:rFonts w:ascii="Arial" w:hAnsi="Arial"/>
                <w:sz w:val="20"/>
              </w:rPr>
              <w:t>s</w:t>
            </w:r>
            <w:r w:rsidR="00096918">
              <w:rPr>
                <w:rFonts w:ascii="Arial" w:hAnsi="Arial"/>
                <w:sz w:val="20"/>
              </w:rPr>
              <w:t>.</w:t>
            </w:r>
          </w:p>
        </w:tc>
      </w:tr>
    </w:tbl>
    <w:p w14:paraId="1B508C83" w14:textId="77777777" w:rsidR="009118EF" w:rsidRPr="007B44C2" w:rsidRDefault="009118EF" w:rsidP="009118EF">
      <w:pPr>
        <w:spacing w:line="264" w:lineRule="auto"/>
        <w:ind w:left="720"/>
        <w:rPr>
          <w:rFonts w:ascii="Arial" w:hAnsi="Arial"/>
          <w:color w:val="000000"/>
          <w:sz w:val="20"/>
        </w:rPr>
      </w:pPr>
    </w:p>
    <w:p w14:paraId="7C2B3F86" w14:textId="77777777" w:rsidR="009118EF" w:rsidRPr="007B44C2" w:rsidRDefault="009118EF" w:rsidP="009118EF">
      <w:pPr>
        <w:spacing w:line="264" w:lineRule="auto"/>
        <w:ind w:left="720"/>
        <w:rPr>
          <w:rFonts w:ascii="Arial" w:hAnsi="Arial"/>
          <w:color w:val="000000"/>
          <w:sz w:val="20"/>
        </w:rPr>
      </w:pPr>
      <w:r w:rsidRPr="007B44C2">
        <w:rPr>
          <w:rFonts w:ascii="Arial" w:hAnsi="Arial"/>
          <w:b/>
          <w:color w:val="000000"/>
          <w:sz w:val="20"/>
        </w:rPr>
        <w:t>Closure and Reflection</w:t>
      </w:r>
      <w:r w:rsidRPr="007B44C2">
        <w:rPr>
          <w:rFonts w:ascii="Arial" w:hAnsi="Arial"/>
          <w:color w:val="000000"/>
          <w:sz w:val="20"/>
        </w:rPr>
        <w:t xml:space="preserve"> (Will there be a closing event? Will students be asked to reflect upon their work? Will students be asked to provide feedback on the assignment itself? What will be your process for answering the following questions? </w:t>
      </w:r>
    </w:p>
    <w:p w14:paraId="2230F1E4" w14:textId="77777777" w:rsidR="009118EF" w:rsidRPr="007B44C2" w:rsidRDefault="009118EF" w:rsidP="009118EF">
      <w:pPr>
        <w:spacing w:line="264" w:lineRule="auto"/>
        <w:ind w:left="1080" w:hanging="360"/>
        <w:rPr>
          <w:rFonts w:ascii="Arial" w:hAnsi="Arial"/>
          <w:color w:val="000000"/>
          <w:sz w:val="20"/>
        </w:rPr>
      </w:pPr>
      <w:r w:rsidRPr="007B44C2">
        <w:rPr>
          <w:rFonts w:ascii="Arial" w:hAnsi="Arial"/>
          <w:b/>
          <w:color w:val="000000"/>
          <w:sz w:val="20"/>
        </w:rPr>
        <w:t>•</w:t>
      </w:r>
      <w:r w:rsidRPr="007B44C2">
        <w:rPr>
          <w:rFonts w:ascii="Arial" w:hAnsi="Arial"/>
          <w:b/>
          <w:color w:val="000000"/>
          <w:sz w:val="20"/>
        </w:rPr>
        <w:tab/>
      </w:r>
      <w:r w:rsidRPr="007B44C2">
        <w:rPr>
          <w:rFonts w:ascii="Arial" w:hAnsi="Arial"/>
          <w:color w:val="000000"/>
          <w:sz w:val="20"/>
        </w:rPr>
        <w:t>Did students find the lesson m</w:t>
      </w:r>
      <w:r>
        <w:rPr>
          <w:rFonts w:ascii="Arial" w:hAnsi="Arial"/>
          <w:color w:val="000000"/>
          <w:sz w:val="20"/>
        </w:rPr>
        <w:t>eaningful and worth completing?</w:t>
      </w:r>
    </w:p>
    <w:p w14:paraId="4ABC7532" w14:textId="77777777" w:rsidR="009118EF" w:rsidRPr="007B44C2" w:rsidRDefault="009118EF" w:rsidP="009118EF">
      <w:pPr>
        <w:spacing w:line="264" w:lineRule="auto"/>
        <w:ind w:left="1080" w:hanging="360"/>
        <w:rPr>
          <w:rFonts w:ascii="Arial" w:hAnsi="Arial"/>
          <w:color w:val="000000"/>
          <w:sz w:val="20"/>
        </w:rPr>
      </w:pPr>
      <w:r w:rsidRPr="007B44C2">
        <w:rPr>
          <w:rFonts w:ascii="Arial" w:hAnsi="Arial"/>
          <w:b/>
          <w:color w:val="000000"/>
          <w:sz w:val="20"/>
        </w:rPr>
        <w:t>•</w:t>
      </w:r>
      <w:r w:rsidRPr="007B44C2">
        <w:rPr>
          <w:rFonts w:ascii="Arial" w:hAnsi="Arial"/>
          <w:b/>
          <w:color w:val="000000"/>
          <w:sz w:val="20"/>
        </w:rPr>
        <w:tab/>
      </w:r>
      <w:r w:rsidRPr="007B44C2">
        <w:rPr>
          <w:rFonts w:ascii="Arial" w:hAnsi="Arial"/>
          <w:color w:val="000000"/>
          <w:sz w:val="20"/>
        </w:rPr>
        <w:t xml:space="preserve">In what ways was this lesson effective? </w:t>
      </w:r>
    </w:p>
    <w:p w14:paraId="3AE8CFF0" w14:textId="77777777" w:rsidR="009118EF" w:rsidRPr="007B44C2" w:rsidRDefault="009118EF" w:rsidP="009118EF">
      <w:pPr>
        <w:spacing w:line="264" w:lineRule="auto"/>
        <w:ind w:left="1080" w:hanging="360"/>
        <w:rPr>
          <w:rFonts w:ascii="Arial" w:hAnsi="Arial"/>
          <w:color w:val="000000"/>
          <w:sz w:val="20"/>
        </w:rPr>
      </w:pPr>
      <w:r w:rsidRPr="007B44C2">
        <w:rPr>
          <w:rFonts w:ascii="Arial" w:hAnsi="Arial"/>
          <w:b/>
          <w:color w:val="000000"/>
          <w:sz w:val="20"/>
        </w:rPr>
        <w:t>•</w:t>
      </w:r>
      <w:r w:rsidRPr="007B44C2">
        <w:rPr>
          <w:rFonts w:ascii="Arial" w:hAnsi="Arial"/>
          <w:b/>
          <w:color w:val="000000"/>
          <w:sz w:val="20"/>
        </w:rPr>
        <w:tab/>
      </w:r>
      <w:r w:rsidRPr="007B44C2">
        <w:rPr>
          <w:rFonts w:ascii="Arial" w:hAnsi="Arial"/>
          <w:color w:val="000000"/>
          <w:sz w:val="20"/>
        </w:rPr>
        <w:t xml:space="preserve">What went well and why?  </w:t>
      </w:r>
    </w:p>
    <w:p w14:paraId="107DFCB0" w14:textId="77777777" w:rsidR="009118EF" w:rsidRPr="007B44C2" w:rsidRDefault="009118EF" w:rsidP="009118EF">
      <w:pPr>
        <w:spacing w:line="264" w:lineRule="auto"/>
        <w:ind w:left="1080" w:hanging="360"/>
        <w:rPr>
          <w:rFonts w:ascii="Arial" w:hAnsi="Arial"/>
          <w:color w:val="000000"/>
          <w:sz w:val="20"/>
        </w:rPr>
      </w:pPr>
      <w:r w:rsidRPr="007B44C2">
        <w:rPr>
          <w:rFonts w:ascii="Arial" w:hAnsi="Arial"/>
          <w:b/>
          <w:color w:val="000000"/>
          <w:sz w:val="20"/>
        </w:rPr>
        <w:t>•</w:t>
      </w:r>
      <w:r w:rsidRPr="007B44C2">
        <w:rPr>
          <w:rFonts w:ascii="Arial" w:hAnsi="Arial"/>
          <w:b/>
          <w:color w:val="000000"/>
          <w:sz w:val="20"/>
        </w:rPr>
        <w:tab/>
      </w:r>
      <w:r w:rsidRPr="007B44C2">
        <w:rPr>
          <w:rFonts w:ascii="Arial" w:hAnsi="Arial"/>
          <w:color w:val="000000"/>
          <w:sz w:val="20"/>
        </w:rPr>
        <w:t xml:space="preserve">What did not go well and why? </w:t>
      </w:r>
    </w:p>
    <w:p w14:paraId="4C539EE3" w14:textId="77777777" w:rsidR="009118EF" w:rsidRPr="007B44C2" w:rsidRDefault="009118EF" w:rsidP="009118EF">
      <w:pPr>
        <w:spacing w:after="180" w:line="264" w:lineRule="auto"/>
        <w:ind w:left="1080" w:hanging="360"/>
        <w:rPr>
          <w:rFonts w:ascii="Arial" w:hAnsi="Arial"/>
          <w:color w:val="000000"/>
          <w:sz w:val="20"/>
        </w:rPr>
      </w:pPr>
      <w:r w:rsidRPr="007B44C2">
        <w:rPr>
          <w:rFonts w:ascii="Arial" w:hAnsi="Arial"/>
          <w:b/>
          <w:color w:val="000000"/>
          <w:sz w:val="20"/>
        </w:rPr>
        <w:t>•</w:t>
      </w:r>
      <w:r w:rsidRPr="007B44C2">
        <w:rPr>
          <w:rFonts w:ascii="Arial" w:hAnsi="Arial"/>
          <w:b/>
          <w:color w:val="000000"/>
          <w:sz w:val="20"/>
        </w:rPr>
        <w:tab/>
      </w:r>
      <w:r w:rsidRPr="007B44C2">
        <w:rPr>
          <w:rFonts w:ascii="Arial" w:hAnsi="Arial"/>
          <w:color w:val="000000"/>
          <w:sz w:val="20"/>
        </w:rPr>
        <w:t xml:space="preserve">How would you </w:t>
      </w:r>
      <w:r>
        <w:rPr>
          <w:rFonts w:ascii="Arial" w:hAnsi="Arial"/>
          <w:color w:val="000000"/>
          <w:sz w:val="20"/>
        </w:rPr>
        <w:t>teach this lesson differently?)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9118EF" w:rsidRPr="009118EF" w14:paraId="7E5713DD" w14:textId="77777777" w:rsidTr="008720F0">
        <w:trPr>
          <w:trHeight w:hRule="exact" w:val="1333"/>
        </w:trPr>
        <w:tc>
          <w:tcPr>
            <w:tcW w:w="10296" w:type="dxa"/>
          </w:tcPr>
          <w:p w14:paraId="0E394642" w14:textId="79ACF964" w:rsidR="00C106DA" w:rsidRPr="00C106DA" w:rsidRDefault="00C106DA" w:rsidP="00C106DA">
            <w:pPr>
              <w:spacing w:before="60" w:after="60"/>
              <w:rPr>
                <w:rFonts w:ascii="Arial" w:hAnsi="Arial"/>
                <w:sz w:val="20"/>
              </w:rPr>
            </w:pPr>
            <w:r>
              <w:rPr>
                <w:rFonts w:ascii="Arial" w:hAnsi="Arial"/>
                <w:sz w:val="20"/>
              </w:rPr>
              <w:t>Daily reflections will allow me to tell what is or is not going well and will also allow me to make changes for improvement</w:t>
            </w:r>
            <w:r w:rsidR="008720F0">
              <w:rPr>
                <w:rFonts w:ascii="Arial" w:hAnsi="Arial"/>
                <w:sz w:val="20"/>
              </w:rPr>
              <w:t xml:space="preserve"> or to teach it differently</w:t>
            </w:r>
            <w:r>
              <w:rPr>
                <w:rFonts w:ascii="Arial" w:hAnsi="Arial"/>
                <w:sz w:val="20"/>
              </w:rPr>
              <w:t>. The i</w:t>
            </w:r>
            <w:r w:rsidRPr="00C106DA">
              <w:rPr>
                <w:rFonts w:ascii="Arial" w:hAnsi="Arial"/>
                <w:sz w:val="20"/>
              </w:rPr>
              <w:t>ndependent</w:t>
            </w:r>
            <w:r w:rsidR="008720F0">
              <w:rPr>
                <w:rFonts w:ascii="Arial" w:hAnsi="Arial"/>
                <w:sz w:val="20"/>
              </w:rPr>
              <w:t xml:space="preserve">ly completed worksheets from each lesson and the </w:t>
            </w:r>
            <w:r w:rsidRPr="00C106DA">
              <w:rPr>
                <w:rFonts w:ascii="Arial" w:hAnsi="Arial"/>
                <w:sz w:val="20"/>
              </w:rPr>
              <w:t xml:space="preserve">exit ticket </w:t>
            </w:r>
            <w:bookmarkStart w:id="0" w:name="_GoBack"/>
            <w:bookmarkEnd w:id="0"/>
            <w:r w:rsidR="0075336B">
              <w:rPr>
                <w:rFonts w:ascii="Arial" w:hAnsi="Arial"/>
                <w:sz w:val="20"/>
              </w:rPr>
              <w:t xml:space="preserve">workbook </w:t>
            </w:r>
            <w:r>
              <w:rPr>
                <w:rFonts w:ascii="Arial" w:hAnsi="Arial"/>
                <w:sz w:val="20"/>
              </w:rPr>
              <w:t xml:space="preserve">will assess if the lesson was effective. The </w:t>
            </w:r>
            <w:r w:rsidRPr="00C106DA">
              <w:rPr>
                <w:rFonts w:ascii="Arial" w:hAnsi="Arial"/>
                <w:sz w:val="20"/>
              </w:rPr>
              <w:t>whole class final review of topic</w:t>
            </w:r>
            <w:r>
              <w:rPr>
                <w:rFonts w:ascii="Arial" w:hAnsi="Arial"/>
                <w:sz w:val="20"/>
              </w:rPr>
              <w:t xml:space="preserve"> will include an interactive feedback session to see what students thought went well and why</w:t>
            </w:r>
            <w:r w:rsidR="0079365B">
              <w:rPr>
                <w:rFonts w:ascii="Arial" w:hAnsi="Arial"/>
                <w:sz w:val="20"/>
              </w:rPr>
              <w:t>, as well as what they’d like to see done differently in the future.</w:t>
            </w:r>
          </w:p>
          <w:p w14:paraId="3F035816" w14:textId="77777777" w:rsidR="009118EF" w:rsidRPr="009118EF" w:rsidRDefault="009118EF" w:rsidP="009118EF">
            <w:pPr>
              <w:spacing w:before="60" w:after="60"/>
              <w:rPr>
                <w:rFonts w:ascii="Arial" w:hAnsi="Arial"/>
                <w:sz w:val="20"/>
              </w:rPr>
            </w:pPr>
          </w:p>
        </w:tc>
      </w:tr>
    </w:tbl>
    <w:p w14:paraId="6DA1F740" w14:textId="77777777" w:rsidR="009118EF" w:rsidRDefault="009118EF" w:rsidP="009118EF">
      <w:pPr>
        <w:ind w:left="360"/>
        <w:rPr>
          <w:rFonts w:ascii="Arial" w:hAnsi="Arial"/>
          <w:color w:val="000000"/>
          <w:sz w:val="20"/>
        </w:rPr>
      </w:pPr>
    </w:p>
    <w:p w14:paraId="0A5919B3" w14:textId="77777777" w:rsidR="00031227" w:rsidRPr="00F072E2" w:rsidRDefault="00031227" w:rsidP="00F072E2">
      <w:pPr>
        <w:textAlignment w:val="baseline"/>
        <w:rPr>
          <w:rFonts w:ascii="Arial" w:hAnsi="Arial" w:cs="Arial"/>
          <w:color w:val="555555"/>
          <w:sz w:val="23"/>
          <w:szCs w:val="23"/>
        </w:rPr>
      </w:pPr>
    </w:p>
    <w:sectPr w:rsidR="00031227" w:rsidRPr="00F072E2" w:rsidSect="009118EF">
      <w:footerReference w:type="default" r:id="rId11"/>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29CDC" w14:textId="77777777" w:rsidR="000B161E" w:rsidRDefault="000B161E">
      <w:r>
        <w:separator/>
      </w:r>
    </w:p>
  </w:endnote>
  <w:endnote w:type="continuationSeparator" w:id="0">
    <w:p w14:paraId="2BEFA73E" w14:textId="77777777" w:rsidR="000B161E" w:rsidRDefault="000B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B2583" w14:textId="77777777" w:rsidR="009118EF" w:rsidRPr="006640A7" w:rsidRDefault="009118EF" w:rsidP="009118EF">
    <w:pPr>
      <w:pStyle w:val="Footer"/>
      <w:pBdr>
        <w:top w:val="single" w:sz="4" w:space="3" w:color="auto"/>
      </w:pBdr>
      <w:jc w:val="center"/>
      <w:rPr>
        <w:rFonts w:ascii="Arial" w:hAnsi="Arial"/>
        <w:sz w:val="16"/>
        <w:szCs w:val="16"/>
      </w:rPr>
    </w:pPr>
    <w:r w:rsidRPr="006640A7">
      <w:rPr>
        <w:rFonts w:ascii="Arial" w:hAnsi="Arial"/>
        <w:sz w:val="16"/>
        <w:szCs w:val="16"/>
      </w:rPr>
      <w:t xml:space="preserve">Page </w:t>
    </w:r>
    <w:r w:rsidRPr="006640A7">
      <w:rPr>
        <w:rStyle w:val="PageNumber"/>
        <w:rFonts w:ascii="Arial" w:hAnsi="Arial"/>
        <w:sz w:val="16"/>
        <w:szCs w:val="16"/>
      </w:rPr>
      <w:fldChar w:fldCharType="begin"/>
    </w:r>
    <w:r w:rsidRPr="006640A7">
      <w:rPr>
        <w:rStyle w:val="PageNumber"/>
        <w:rFonts w:ascii="Arial" w:hAnsi="Arial"/>
        <w:sz w:val="16"/>
        <w:szCs w:val="16"/>
      </w:rPr>
      <w:instrText xml:space="preserve"> PAGE </w:instrText>
    </w:r>
    <w:r w:rsidRPr="006640A7">
      <w:rPr>
        <w:rStyle w:val="PageNumber"/>
        <w:rFonts w:ascii="Arial" w:hAnsi="Arial"/>
        <w:sz w:val="16"/>
        <w:szCs w:val="16"/>
      </w:rPr>
      <w:fldChar w:fldCharType="separate"/>
    </w:r>
    <w:r w:rsidR="000161BA">
      <w:rPr>
        <w:rStyle w:val="PageNumber"/>
        <w:rFonts w:ascii="Arial" w:hAnsi="Arial"/>
        <w:noProof/>
        <w:sz w:val="16"/>
        <w:szCs w:val="16"/>
      </w:rPr>
      <w:t>3</w:t>
    </w:r>
    <w:r w:rsidRPr="006640A7">
      <w:rPr>
        <w:rStyle w:val="PageNumber"/>
        <w:rFonts w:ascii="Arial" w:hAnsi="Arial"/>
        <w:sz w:val="16"/>
        <w:szCs w:val="16"/>
      </w:rPr>
      <w:fldChar w:fldCharType="end"/>
    </w:r>
    <w:r w:rsidRPr="006640A7">
      <w:rPr>
        <w:rStyle w:val="PageNumber"/>
        <w:rFonts w:ascii="Arial" w:hAnsi="Arial"/>
        <w:sz w:val="16"/>
        <w:szCs w:val="16"/>
      </w:rPr>
      <w:t xml:space="preserve"> of </w:t>
    </w:r>
    <w:r w:rsidRPr="006640A7">
      <w:rPr>
        <w:rStyle w:val="PageNumber"/>
        <w:rFonts w:ascii="Arial" w:hAnsi="Arial"/>
        <w:sz w:val="16"/>
        <w:szCs w:val="16"/>
      </w:rPr>
      <w:fldChar w:fldCharType="begin"/>
    </w:r>
    <w:r w:rsidRPr="006640A7">
      <w:rPr>
        <w:rStyle w:val="PageNumber"/>
        <w:rFonts w:ascii="Arial" w:hAnsi="Arial"/>
        <w:sz w:val="16"/>
        <w:szCs w:val="16"/>
      </w:rPr>
      <w:instrText xml:space="preserve"> NUMPAGES </w:instrText>
    </w:r>
    <w:r w:rsidRPr="006640A7">
      <w:rPr>
        <w:rStyle w:val="PageNumber"/>
        <w:rFonts w:ascii="Arial" w:hAnsi="Arial"/>
        <w:sz w:val="16"/>
        <w:szCs w:val="16"/>
      </w:rPr>
      <w:fldChar w:fldCharType="separate"/>
    </w:r>
    <w:r w:rsidR="000161BA">
      <w:rPr>
        <w:rStyle w:val="PageNumber"/>
        <w:rFonts w:ascii="Arial" w:hAnsi="Arial"/>
        <w:noProof/>
        <w:sz w:val="16"/>
        <w:szCs w:val="16"/>
      </w:rPr>
      <w:t>3</w:t>
    </w:r>
    <w:r w:rsidRPr="006640A7">
      <w:rPr>
        <w:rStyle w:val="PageNumber"/>
        <w:rFonts w:ascii="Arial" w:hAnsi="Arial"/>
        <w:sz w:val="16"/>
        <w:szCs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27CCB" w14:textId="77777777" w:rsidR="000B161E" w:rsidRDefault="000B161E">
      <w:r>
        <w:separator/>
      </w:r>
    </w:p>
  </w:footnote>
  <w:footnote w:type="continuationSeparator" w:id="0">
    <w:p w14:paraId="0A337BF5" w14:textId="77777777" w:rsidR="000B161E" w:rsidRDefault="000B161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024678"/>
    <w:multiLevelType w:val="hybridMultilevel"/>
    <w:tmpl w:val="7474F35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21718F"/>
    <w:multiLevelType w:val="hybridMultilevel"/>
    <w:tmpl w:val="834224D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0B1779"/>
    <w:multiLevelType w:val="multilevel"/>
    <w:tmpl w:val="67386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31019FF"/>
    <w:multiLevelType w:val="multilevel"/>
    <w:tmpl w:val="DEA84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4946087"/>
    <w:multiLevelType w:val="multilevel"/>
    <w:tmpl w:val="F0129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2737984"/>
    <w:multiLevelType w:val="hybridMultilevel"/>
    <w:tmpl w:val="039A6B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1F2B53"/>
    <w:multiLevelType w:val="hybridMultilevel"/>
    <w:tmpl w:val="B124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96671B"/>
    <w:multiLevelType w:val="hybridMultilevel"/>
    <w:tmpl w:val="9804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A407C9"/>
    <w:multiLevelType w:val="multilevel"/>
    <w:tmpl w:val="DB16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
  </w:num>
  <w:num w:numId="3">
    <w:abstractNumId w:val="2"/>
  </w:num>
  <w:num w:numId="4">
    <w:abstractNumId w:val="4"/>
  </w:num>
  <w:num w:numId="5">
    <w:abstractNumId w:val="0"/>
  </w:num>
  <w:num w:numId="6">
    <w:abstractNumId w:val="1"/>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4"/>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E52"/>
    <w:rsid w:val="00004C45"/>
    <w:rsid w:val="000051B9"/>
    <w:rsid w:val="00011D36"/>
    <w:rsid w:val="000161BA"/>
    <w:rsid w:val="000242B6"/>
    <w:rsid w:val="000275AA"/>
    <w:rsid w:val="00031227"/>
    <w:rsid w:val="000348F0"/>
    <w:rsid w:val="00055C48"/>
    <w:rsid w:val="000570FB"/>
    <w:rsid w:val="000901B0"/>
    <w:rsid w:val="00096918"/>
    <w:rsid w:val="000A36C6"/>
    <w:rsid w:val="000B161E"/>
    <w:rsid w:val="000B4231"/>
    <w:rsid w:val="000E0FE1"/>
    <w:rsid w:val="000E14F5"/>
    <w:rsid w:val="00130368"/>
    <w:rsid w:val="001462AB"/>
    <w:rsid w:val="00166687"/>
    <w:rsid w:val="00166C36"/>
    <w:rsid w:val="001779BC"/>
    <w:rsid w:val="0018145F"/>
    <w:rsid w:val="001B0CBE"/>
    <w:rsid w:val="001C04DF"/>
    <w:rsid w:val="001F2C38"/>
    <w:rsid w:val="00221930"/>
    <w:rsid w:val="002502E7"/>
    <w:rsid w:val="00281600"/>
    <w:rsid w:val="00297163"/>
    <w:rsid w:val="002C5D42"/>
    <w:rsid w:val="00327072"/>
    <w:rsid w:val="0033001D"/>
    <w:rsid w:val="003543A7"/>
    <w:rsid w:val="00372B52"/>
    <w:rsid w:val="00381DA6"/>
    <w:rsid w:val="003A2F6C"/>
    <w:rsid w:val="003A4D49"/>
    <w:rsid w:val="003D1BBA"/>
    <w:rsid w:val="00422F29"/>
    <w:rsid w:val="0042436D"/>
    <w:rsid w:val="00463F6C"/>
    <w:rsid w:val="00470BDE"/>
    <w:rsid w:val="004726BD"/>
    <w:rsid w:val="004A5F5F"/>
    <w:rsid w:val="004D05AA"/>
    <w:rsid w:val="004D7EA7"/>
    <w:rsid w:val="004E08E8"/>
    <w:rsid w:val="00522250"/>
    <w:rsid w:val="005843FE"/>
    <w:rsid w:val="005A1819"/>
    <w:rsid w:val="005A5B6A"/>
    <w:rsid w:val="005A7C79"/>
    <w:rsid w:val="005D1C48"/>
    <w:rsid w:val="00615B37"/>
    <w:rsid w:val="00644339"/>
    <w:rsid w:val="006502C3"/>
    <w:rsid w:val="006B4D25"/>
    <w:rsid w:val="006C2A33"/>
    <w:rsid w:val="006C3B91"/>
    <w:rsid w:val="006D4743"/>
    <w:rsid w:val="007103D1"/>
    <w:rsid w:val="0073788F"/>
    <w:rsid w:val="0075336B"/>
    <w:rsid w:val="00772D05"/>
    <w:rsid w:val="0079365B"/>
    <w:rsid w:val="007A275E"/>
    <w:rsid w:val="007C2E54"/>
    <w:rsid w:val="007C5A5B"/>
    <w:rsid w:val="007C7FD6"/>
    <w:rsid w:val="007D47F6"/>
    <w:rsid w:val="007E0002"/>
    <w:rsid w:val="008247A0"/>
    <w:rsid w:val="008520A6"/>
    <w:rsid w:val="00856D4E"/>
    <w:rsid w:val="008720F0"/>
    <w:rsid w:val="008754D7"/>
    <w:rsid w:val="008C44CF"/>
    <w:rsid w:val="008E69EE"/>
    <w:rsid w:val="00904812"/>
    <w:rsid w:val="009118EF"/>
    <w:rsid w:val="00921A86"/>
    <w:rsid w:val="009415A2"/>
    <w:rsid w:val="00944EC9"/>
    <w:rsid w:val="0094593E"/>
    <w:rsid w:val="00954A8C"/>
    <w:rsid w:val="00984F6E"/>
    <w:rsid w:val="009E2ED8"/>
    <w:rsid w:val="00A662B5"/>
    <w:rsid w:val="00AA03E3"/>
    <w:rsid w:val="00AA6FC7"/>
    <w:rsid w:val="00AA7C65"/>
    <w:rsid w:val="00AD0123"/>
    <w:rsid w:val="00AD0F03"/>
    <w:rsid w:val="00AF7EF8"/>
    <w:rsid w:val="00B27FCF"/>
    <w:rsid w:val="00B5464E"/>
    <w:rsid w:val="00BA6B21"/>
    <w:rsid w:val="00BB0007"/>
    <w:rsid w:val="00BC5D9D"/>
    <w:rsid w:val="00C106DA"/>
    <w:rsid w:val="00C166E7"/>
    <w:rsid w:val="00C30820"/>
    <w:rsid w:val="00C371EE"/>
    <w:rsid w:val="00C413D6"/>
    <w:rsid w:val="00C62B11"/>
    <w:rsid w:val="00C92ACF"/>
    <w:rsid w:val="00C94038"/>
    <w:rsid w:val="00CC64E0"/>
    <w:rsid w:val="00CD4DED"/>
    <w:rsid w:val="00CE3AC7"/>
    <w:rsid w:val="00CF02B2"/>
    <w:rsid w:val="00CF28BE"/>
    <w:rsid w:val="00D5062E"/>
    <w:rsid w:val="00D56822"/>
    <w:rsid w:val="00DA2E52"/>
    <w:rsid w:val="00DA7F9D"/>
    <w:rsid w:val="00E1447D"/>
    <w:rsid w:val="00E36041"/>
    <w:rsid w:val="00E40C02"/>
    <w:rsid w:val="00E7372A"/>
    <w:rsid w:val="00E76DFC"/>
    <w:rsid w:val="00EB6668"/>
    <w:rsid w:val="00EC1339"/>
    <w:rsid w:val="00ED194B"/>
    <w:rsid w:val="00EF268D"/>
    <w:rsid w:val="00F072E2"/>
    <w:rsid w:val="00F22BA3"/>
    <w:rsid w:val="00F26B81"/>
    <w:rsid w:val="00F65804"/>
    <w:rsid w:val="00F66A43"/>
    <w:rsid w:val="00FB7FEB"/>
    <w:rsid w:val="00FC0F33"/>
    <w:rsid w:val="00FC34B3"/>
    <w:rsid w:val="00FF5E7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6BE3B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312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B44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6640A7"/>
    <w:pPr>
      <w:tabs>
        <w:tab w:val="center" w:pos="4320"/>
        <w:tab w:val="right" w:pos="8640"/>
      </w:tabs>
    </w:pPr>
  </w:style>
  <w:style w:type="paragraph" w:styleId="Footer">
    <w:name w:val="footer"/>
    <w:basedOn w:val="Normal"/>
    <w:rsid w:val="006640A7"/>
    <w:pPr>
      <w:tabs>
        <w:tab w:val="center" w:pos="4320"/>
        <w:tab w:val="right" w:pos="8640"/>
      </w:tabs>
    </w:pPr>
  </w:style>
  <w:style w:type="character" w:styleId="PageNumber">
    <w:name w:val="page number"/>
    <w:basedOn w:val="DefaultParagraphFont"/>
    <w:rsid w:val="006640A7"/>
  </w:style>
  <w:style w:type="character" w:styleId="Hyperlink">
    <w:name w:val="Hyperlink"/>
    <w:basedOn w:val="DefaultParagraphFont"/>
    <w:uiPriority w:val="99"/>
    <w:unhideWhenUsed/>
    <w:rsid w:val="00E76DFC"/>
    <w:rPr>
      <w:color w:val="0000FF"/>
      <w:u w:val="single"/>
    </w:rPr>
  </w:style>
  <w:style w:type="paragraph" w:styleId="ListParagraph">
    <w:name w:val="List Paragraph"/>
    <w:basedOn w:val="Normal"/>
    <w:uiPriority w:val="34"/>
    <w:qFormat/>
    <w:rsid w:val="001B0CBE"/>
    <w:pPr>
      <w:ind w:left="720"/>
      <w:contextualSpacing/>
    </w:pPr>
  </w:style>
  <w:style w:type="character" w:styleId="FollowedHyperlink">
    <w:name w:val="FollowedHyperlink"/>
    <w:basedOn w:val="DefaultParagraphFont"/>
    <w:uiPriority w:val="99"/>
    <w:semiHidden/>
    <w:unhideWhenUsed/>
    <w:rsid w:val="00F26B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985927">
      <w:bodyDiv w:val="1"/>
      <w:marLeft w:val="0"/>
      <w:marRight w:val="0"/>
      <w:marTop w:val="0"/>
      <w:marBottom w:val="0"/>
      <w:divBdr>
        <w:top w:val="none" w:sz="0" w:space="0" w:color="auto"/>
        <w:left w:val="none" w:sz="0" w:space="0" w:color="auto"/>
        <w:bottom w:val="none" w:sz="0" w:space="0" w:color="auto"/>
        <w:right w:val="none" w:sz="0" w:space="0" w:color="auto"/>
      </w:divBdr>
    </w:div>
    <w:div w:id="1200625150">
      <w:bodyDiv w:val="1"/>
      <w:marLeft w:val="0"/>
      <w:marRight w:val="0"/>
      <w:marTop w:val="0"/>
      <w:marBottom w:val="0"/>
      <w:divBdr>
        <w:top w:val="none" w:sz="0" w:space="0" w:color="auto"/>
        <w:left w:val="none" w:sz="0" w:space="0" w:color="auto"/>
        <w:bottom w:val="none" w:sz="0" w:space="0" w:color="auto"/>
        <w:right w:val="none" w:sz="0" w:space="0" w:color="auto"/>
      </w:divBdr>
    </w:div>
    <w:div w:id="1224022624">
      <w:bodyDiv w:val="1"/>
      <w:marLeft w:val="0"/>
      <w:marRight w:val="0"/>
      <w:marTop w:val="0"/>
      <w:marBottom w:val="0"/>
      <w:divBdr>
        <w:top w:val="none" w:sz="0" w:space="0" w:color="auto"/>
        <w:left w:val="none" w:sz="0" w:space="0" w:color="auto"/>
        <w:bottom w:val="none" w:sz="0" w:space="0" w:color="auto"/>
        <w:right w:val="none" w:sz="0" w:space="0" w:color="auto"/>
      </w:divBdr>
    </w:div>
    <w:div w:id="1451052712">
      <w:bodyDiv w:val="1"/>
      <w:marLeft w:val="0"/>
      <w:marRight w:val="0"/>
      <w:marTop w:val="0"/>
      <w:marBottom w:val="0"/>
      <w:divBdr>
        <w:top w:val="none" w:sz="0" w:space="0" w:color="auto"/>
        <w:left w:val="none" w:sz="0" w:space="0" w:color="auto"/>
        <w:bottom w:val="none" w:sz="0" w:space="0" w:color="auto"/>
        <w:right w:val="none" w:sz="0" w:space="0" w:color="auto"/>
      </w:divBdr>
    </w:div>
    <w:div w:id="147706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https://www.ixl.com/math/grade-5/volume-of-cubes-and-rectangular-prisms" TargetMode="External"/><Relationship Id="rId9" Type="http://schemas.openxmlformats.org/officeDocument/2006/relationships/hyperlink" Target="https://www.mathgames.com/skill/5.120-volume-of-cubes-and-rectangular-prisms" TargetMode="External"/><Relationship Id="rId10" Type="http://schemas.openxmlformats.org/officeDocument/2006/relationships/hyperlink" Target="https://www.mathgames.com/skill/5.99-volume-of-rectangular-prisms-made-of-unit-cub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1453</Words>
  <Characters>8284</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This template or process is for more open-ended explorations where the teacher is doing less designing of specific activities a</vt:lpstr>
    </vt:vector>
  </TitlesOfParts>
  <Company>ISTE</Company>
  <LinksUpToDate>false</LinksUpToDate>
  <CharactersWithSpaces>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template or process is for more open-ended explorations where the teacher is doing less designing of specific activities a</dc:title>
  <dc:creator>Anita McAnear</dc:creator>
  <cp:lastModifiedBy>Willa Handy</cp:lastModifiedBy>
  <cp:revision>9</cp:revision>
  <cp:lastPrinted>2008-06-20T16:15:00Z</cp:lastPrinted>
  <dcterms:created xsi:type="dcterms:W3CDTF">2017-08-20T14:20:00Z</dcterms:created>
  <dcterms:modified xsi:type="dcterms:W3CDTF">2017-08-20T14:36:00Z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1842778159</vt:i4>
  </property>
  <property fmtid="{D5CDD505-2E9C-101B-9397-08002B2CF9AE}" pid="3" name="_EmailSubject">
    <vt:lpwstr>Lesson plan template files with higher res logos</vt:lpwstr>
  </property>
  <property fmtid="{D5CDD505-2E9C-101B-9397-08002B2CF9AE}" pid="4" name="_AuthorEmail">
    <vt:lpwstr>snay@iste.org</vt:lpwstr>
  </property>
  <property fmtid="{D5CDD505-2E9C-101B-9397-08002B2CF9AE}" pid="5" name="_AuthorEmailDisplayName">
    <vt:lpwstr>Sue Nay</vt:lpwstr>
  </property>
  <property fmtid="{D5CDD505-2E9C-101B-9397-08002B2CF9AE}" pid="6" name="_ReviewingToolsShownOnce">
    <vt:lpwstr/>
  </property>
</Properties>
</file>